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17"/>
          <w:rFonts w:ascii="黑体" w:eastAsia="黑体"/>
          <w:b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17"/>
          <w:rFonts w:ascii="黑体" w:eastAsia="黑体"/>
          <w:b/>
          <w:kern w:val="2"/>
          <w:sz w:val="28"/>
          <w:szCs w:val="28"/>
          <w:lang w:val="en-US" w:eastAsia="zh-CN" w:bidi="ar-SA"/>
        </w:rPr>
        <w:t>附件</w:t>
      </w:r>
      <w:r>
        <w:rPr>
          <w:rStyle w:val="17"/>
          <w:rFonts w:hint="eastAsia" w:ascii="黑体" w:eastAsia="黑体"/>
          <w:b/>
          <w:kern w:val="2"/>
          <w:sz w:val="28"/>
          <w:szCs w:val="28"/>
          <w:lang w:val="en-US" w:eastAsia="zh-CN" w:bidi="ar-SA"/>
        </w:rPr>
        <w:t>4</w:t>
      </w:r>
    </w:p>
    <w:p>
      <w:pPr>
        <w:spacing w:line="480" w:lineRule="exact"/>
        <w:jc w:val="center"/>
        <w:textAlignment w:val="baseline"/>
        <w:rPr>
          <w:rStyle w:val="17"/>
          <w:rFonts w:ascii="黑体" w:hAnsi="宋体" w:eastAsia="黑体"/>
          <w:b/>
          <w:kern w:val="2"/>
          <w:sz w:val="36"/>
          <w:szCs w:val="36"/>
          <w:lang w:val="en-US" w:eastAsia="zh-CN" w:bidi="ar-SA"/>
        </w:rPr>
      </w:pPr>
      <w:r>
        <w:rPr>
          <w:rStyle w:val="17"/>
          <w:rFonts w:ascii="黑体" w:hAnsi="宋体" w:eastAsia="黑体"/>
          <w:b/>
          <w:kern w:val="2"/>
          <w:sz w:val="36"/>
          <w:szCs w:val="36"/>
          <w:lang w:val="en-US" w:eastAsia="zh-CN" w:bidi="ar-SA"/>
        </w:rPr>
        <w:t>温州市</w:t>
      </w:r>
      <w:r>
        <w:rPr>
          <w:rStyle w:val="17"/>
          <w:rFonts w:hint="eastAsia" w:ascii="黑体" w:hAnsi="宋体" w:eastAsia="黑体"/>
          <w:b/>
          <w:kern w:val="2"/>
          <w:sz w:val="36"/>
          <w:szCs w:val="36"/>
          <w:lang w:val="en-US" w:eastAsia="zh-CN" w:bidi="ar-SA"/>
        </w:rPr>
        <w:t>保育员、育婴员</w:t>
      </w:r>
      <w:r>
        <w:rPr>
          <w:rStyle w:val="17"/>
          <w:rFonts w:ascii="黑体" w:hAnsi="宋体" w:eastAsia="黑体"/>
          <w:b/>
          <w:kern w:val="2"/>
          <w:sz w:val="36"/>
          <w:szCs w:val="36"/>
          <w:lang w:val="en-US" w:eastAsia="zh-CN" w:bidi="ar-SA"/>
        </w:rPr>
        <w:t>职业技能大赛技术文件</w:t>
      </w:r>
    </w:p>
    <w:p>
      <w:pPr>
        <w:spacing w:line="480" w:lineRule="exact"/>
        <w:ind w:firstLine="883" w:firstLineChars="200"/>
        <w:jc w:val="center"/>
        <w:textAlignment w:val="baseline"/>
        <w:rPr>
          <w:rStyle w:val="17"/>
          <w:rFonts w:ascii="宋体" w:hAnsi="宋体"/>
          <w:b/>
          <w:kern w:val="2"/>
          <w:sz w:val="44"/>
          <w:szCs w:val="44"/>
          <w:lang w:val="en-US" w:eastAsia="zh-CN" w:bidi="ar-SA"/>
        </w:rPr>
      </w:pP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  <w:t>根据《关于举办温州市</w:t>
      </w:r>
      <w:r>
        <w:rPr>
          <w:rStyle w:val="17"/>
          <w:rFonts w:hint="eastAsia" w:ascii="宋体" w:hAnsi="宋体"/>
          <w:kern w:val="10"/>
          <w:sz w:val="28"/>
          <w:szCs w:val="28"/>
          <w:lang w:val="en-US" w:eastAsia="zh-CN" w:bidi="ar-SA"/>
        </w:rPr>
        <w:t>保育员、育婴员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职业技能大赛的通知</w:t>
      </w:r>
      <w:r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  <w:t>》的规定，经赛区组委会讨论，制订本次大赛的技术文件。</w:t>
      </w:r>
    </w:p>
    <w:p>
      <w:pPr>
        <w:spacing w:line="360" w:lineRule="auto"/>
        <w:ind w:firstLine="689" w:firstLineChars="245"/>
        <w:jc w:val="both"/>
        <w:textAlignment w:val="baseline"/>
        <w:rPr>
          <w:rStyle w:val="17"/>
          <w:rFonts w:ascii="宋体" w:hAnsi="宋体"/>
          <w:b/>
          <w:kern w:val="10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kern w:val="10"/>
          <w:sz w:val="28"/>
          <w:szCs w:val="28"/>
          <w:lang w:val="en-US" w:eastAsia="zh-CN" w:bidi="ar-SA"/>
        </w:rPr>
        <w:t>一、大赛项目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  <w:t>项目名称：</w:t>
      </w:r>
      <w:r>
        <w:rPr>
          <w:rStyle w:val="17"/>
          <w:rFonts w:hint="eastAsia" w:ascii="宋体" w:hAnsi="宋体"/>
          <w:kern w:val="10"/>
          <w:sz w:val="28"/>
          <w:szCs w:val="28"/>
          <w:lang w:val="en-US" w:eastAsia="zh-CN" w:bidi="ar-SA"/>
        </w:rPr>
        <w:t>保育员、育婴员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  <w:t>大赛方式：个人赛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  <w:t>大赛对象：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在本市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从事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育婴员、保育员及家政服务相关工作</w:t>
      </w:r>
      <w:r>
        <w:rPr>
          <w:rStyle w:val="17"/>
          <w:rFonts w:hint="eastAsia" w:ascii="宋体" w:hAnsi="宋体"/>
          <w:kern w:val="0"/>
          <w:sz w:val="28"/>
          <w:szCs w:val="28"/>
          <w:u w:val="none"/>
          <w:lang w:val="en-US" w:eastAsia="zh-CN" w:bidi="ar-SA"/>
        </w:rPr>
        <w:t>的</w:t>
      </w:r>
      <w:r>
        <w:rPr>
          <w:rStyle w:val="17"/>
          <w:rFonts w:ascii="宋体" w:hAnsi="宋体"/>
          <w:kern w:val="0"/>
          <w:sz w:val="28"/>
          <w:szCs w:val="28"/>
          <w:u w:val="none"/>
          <w:lang w:val="en-US" w:eastAsia="zh-CN" w:bidi="ar-SA"/>
        </w:rPr>
        <w:t>在职人员（男士不超过60周岁，女士不超过</w:t>
      </w:r>
      <w:r>
        <w:rPr>
          <w:rStyle w:val="17"/>
          <w:rFonts w:hint="eastAsia" w:ascii="宋体" w:hAnsi="宋体"/>
          <w:kern w:val="0"/>
          <w:sz w:val="28"/>
          <w:szCs w:val="28"/>
          <w:u w:val="none"/>
          <w:lang w:val="en-US" w:eastAsia="zh-CN" w:bidi="ar-SA"/>
        </w:rPr>
        <w:t>55</w:t>
      </w:r>
      <w:r>
        <w:rPr>
          <w:rStyle w:val="17"/>
          <w:rFonts w:ascii="宋体" w:hAnsi="宋体"/>
          <w:kern w:val="0"/>
          <w:sz w:val="28"/>
          <w:szCs w:val="28"/>
          <w:u w:val="none"/>
          <w:lang w:val="en-US" w:eastAsia="zh-CN" w:bidi="ar-SA"/>
        </w:rPr>
        <w:t>周岁）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，不限地区、单位性质、性别，未取得过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保育员、育婴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员三级（高级工）职业资格证书者均可报名参赛（历届市级大赛同工种第一名获得者、省级以上技术能手除外）。</w:t>
      </w:r>
    </w:p>
    <w:p>
      <w:pPr>
        <w:spacing w:line="360" w:lineRule="auto"/>
        <w:ind w:firstLine="686" w:firstLineChars="244"/>
        <w:jc w:val="both"/>
        <w:textAlignment w:val="baseline"/>
        <w:rPr>
          <w:rStyle w:val="17"/>
          <w:rFonts w:ascii="宋体" w:hAnsi="宋体"/>
          <w:b/>
          <w:kern w:val="10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kern w:val="10"/>
          <w:sz w:val="28"/>
          <w:szCs w:val="28"/>
          <w:lang w:val="en-US" w:eastAsia="zh-CN" w:bidi="ar-SA"/>
        </w:rPr>
        <w:t>二、大赛标准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10"/>
          <w:sz w:val="28"/>
          <w:szCs w:val="28"/>
          <w:u w:val="none"/>
          <w:lang w:val="en-US" w:eastAsia="zh-CN" w:bidi="ar-SA"/>
        </w:rPr>
      </w:pPr>
      <w:r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  <w:t>大赛命题以</w:t>
      </w:r>
      <w:r>
        <w:rPr>
          <w:rStyle w:val="17"/>
          <w:rFonts w:hint="eastAsia" w:ascii="宋体" w:hAnsi="宋体"/>
          <w:kern w:val="10"/>
          <w:sz w:val="28"/>
          <w:szCs w:val="28"/>
          <w:lang w:val="en-US" w:eastAsia="zh-CN" w:bidi="ar-SA"/>
        </w:rPr>
        <w:t>保育员、育婴员</w:t>
      </w:r>
      <w:r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  <w:t>国家职业技能</w:t>
      </w:r>
      <w:r>
        <w:rPr>
          <w:rStyle w:val="17"/>
          <w:rFonts w:ascii="宋体" w:hAnsi="宋体"/>
          <w:kern w:val="10"/>
          <w:sz w:val="28"/>
          <w:szCs w:val="28"/>
          <w:u w:val="none"/>
          <w:lang w:val="en-US" w:eastAsia="zh-CN" w:bidi="ar-SA"/>
        </w:rPr>
        <w:t>标准高级工(三级)为基础。</w:t>
      </w:r>
    </w:p>
    <w:p>
      <w:pPr>
        <w:spacing w:line="360" w:lineRule="auto"/>
        <w:ind w:firstLine="694" w:firstLineChars="247"/>
        <w:jc w:val="both"/>
        <w:textAlignment w:val="baseline"/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  <w:t>三、大赛内容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本次大赛分初赛和决赛，初赛内容包括理论知识和技能操作两部分组成；各部分总分均为100分。初赛总成绩按理论知识成绩（占总成绩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40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%）与技能操作成绩（占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总成绩60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%）的两项之和来最终确定名次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，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从高分到低分依次排名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，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初赛前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30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名进入决赛，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若总成绩相同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以并列名次一同进入决赛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。理论知识与技能操作成绩由裁判组根据评分标准统一评分与计分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，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决赛采用现场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操作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的形式进行，由专家评审根据选手现场表现打分，评出决赛名次。</w:t>
      </w:r>
    </w:p>
    <w:p>
      <w:pPr>
        <w:spacing w:line="360" w:lineRule="auto"/>
        <w:ind w:firstLine="562" w:firstLineChars="200"/>
        <w:jc w:val="both"/>
        <w:textAlignment w:val="baseline"/>
        <w:rPr>
          <w:rStyle w:val="17"/>
          <w:rFonts w:ascii="宋体" w:hAnsi="宋体"/>
          <w:b/>
          <w:color w:val="0D0D0D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color w:val="0D0D0D"/>
          <w:kern w:val="2"/>
          <w:sz w:val="28"/>
          <w:szCs w:val="28"/>
          <w:lang w:val="en-US" w:eastAsia="zh-CN" w:bidi="ar-SA"/>
        </w:rPr>
        <w:t>（一）初赛：理论知识部分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1、考试形式：采取闭卷考形式，时间为90分钟，满分为100分。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2、试题题型：单项选择题，判断题。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 w:cs="Times New Roman"/>
          <w:bCs/>
          <w:kern w:val="2"/>
          <w:sz w:val="28"/>
          <w:szCs w:val="28"/>
          <w:lang w:val="en-US" w:eastAsia="zh-CN" w:bidi="ar-SA"/>
        </w:rPr>
        <w:t>具体时间为：</w:t>
      </w:r>
      <w:r>
        <w:rPr>
          <w:rStyle w:val="17"/>
          <w:rFonts w:hint="eastAsia" w:ascii="宋体" w:hAnsi="宋体" w:cs="Times New Roman"/>
          <w:bCs/>
          <w:kern w:val="2"/>
          <w:sz w:val="28"/>
          <w:szCs w:val="28"/>
          <w:lang w:val="en-US" w:eastAsia="zh-CN" w:bidi="ar-SA"/>
        </w:rPr>
        <w:t xml:space="preserve">9 </w:t>
      </w:r>
      <w:r>
        <w:rPr>
          <w:rStyle w:val="17"/>
          <w:rFonts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  <w:t>月</w:t>
      </w:r>
      <w:r>
        <w:rPr>
          <w:rStyle w:val="17"/>
          <w:rFonts w:hint="eastAsia"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  <w:t xml:space="preserve"> 12 </w:t>
      </w:r>
      <w:r>
        <w:rPr>
          <w:rStyle w:val="17"/>
          <w:rFonts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  <w:t>日</w:t>
      </w:r>
      <w:r>
        <w:rPr>
          <w:rStyle w:val="17"/>
          <w:rFonts w:hint="eastAsia" w:ascii="宋体" w:hAnsi="宋体"/>
          <w:color w:val="000000"/>
          <w:kern w:val="0"/>
          <w:sz w:val="28"/>
          <w:szCs w:val="28"/>
          <w:lang w:val="en-US" w:eastAsia="zh-CN" w:bidi="ar-SA"/>
        </w:rPr>
        <w:t>14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:</w:t>
      </w:r>
      <w:r>
        <w:rPr>
          <w:rStyle w:val="17"/>
          <w:rFonts w:hint="eastAsia" w:ascii="宋体" w:hAnsi="宋体"/>
          <w:color w:val="000000"/>
          <w:kern w:val="0"/>
          <w:sz w:val="28"/>
          <w:szCs w:val="28"/>
          <w:lang w:val="en-US" w:eastAsia="zh-CN" w:bidi="ar-SA"/>
        </w:rPr>
        <w:t>00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-</w:t>
      </w:r>
      <w:r>
        <w:rPr>
          <w:rStyle w:val="17"/>
          <w:rFonts w:hint="eastAsia" w:ascii="宋体" w:hAnsi="宋体"/>
          <w:color w:val="000000"/>
          <w:kern w:val="0"/>
          <w:sz w:val="28"/>
          <w:szCs w:val="28"/>
          <w:lang w:val="en-US" w:eastAsia="zh-CN" w:bidi="ar-SA"/>
        </w:rPr>
        <w:t>15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:</w:t>
      </w:r>
      <w:r>
        <w:rPr>
          <w:rStyle w:val="17"/>
          <w:rFonts w:hint="eastAsia" w:ascii="宋体" w:hAnsi="宋体"/>
          <w:color w:val="000000"/>
          <w:kern w:val="0"/>
          <w:sz w:val="28"/>
          <w:szCs w:val="28"/>
          <w:lang w:val="en-US" w:eastAsia="zh-CN" w:bidi="ar-SA"/>
        </w:rPr>
        <w:t>3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0</w:t>
      </w:r>
    </w:p>
    <w:p>
      <w:pPr>
        <w:spacing w:line="360" w:lineRule="auto"/>
        <w:ind w:firstLine="562" w:firstLineChars="200"/>
        <w:jc w:val="both"/>
        <w:textAlignment w:val="baseline"/>
        <w:rPr>
          <w:rStyle w:val="17"/>
          <w:rFonts w:ascii="宋体" w:hAnsi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 w:cs="Times New Roman"/>
          <w:b/>
          <w:bCs/>
          <w:kern w:val="2"/>
          <w:sz w:val="28"/>
          <w:szCs w:val="28"/>
          <w:lang w:val="en-US" w:eastAsia="zh-CN" w:bidi="ar-SA"/>
        </w:rPr>
        <w:t>（二）初赛：技能操作部分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1、考试形式：采取闭卷考形式，时间为120分钟，满分为100分。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2、试题题型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：保育员（问答题，填空题），育婴员（问答题）。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 w:cs="Times New Roman"/>
          <w:bCs/>
          <w:kern w:val="2"/>
          <w:sz w:val="28"/>
          <w:szCs w:val="28"/>
          <w:lang w:val="en-US" w:eastAsia="zh-CN" w:bidi="ar-SA"/>
        </w:rPr>
        <w:t>具体时间为：</w:t>
      </w:r>
      <w:r>
        <w:rPr>
          <w:rStyle w:val="17"/>
          <w:rFonts w:hint="eastAsia" w:ascii="宋体" w:hAnsi="宋体" w:cs="Times New Roman"/>
          <w:bCs/>
          <w:kern w:val="2"/>
          <w:sz w:val="28"/>
          <w:szCs w:val="28"/>
          <w:lang w:val="en-US" w:eastAsia="zh-CN" w:bidi="ar-SA"/>
        </w:rPr>
        <w:t>9</w:t>
      </w:r>
      <w:r>
        <w:rPr>
          <w:rStyle w:val="17"/>
          <w:rFonts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  <w:t>月</w:t>
      </w:r>
      <w:r>
        <w:rPr>
          <w:rStyle w:val="17"/>
          <w:rFonts w:hint="eastAsia"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  <w:t xml:space="preserve">12 </w:t>
      </w:r>
      <w:r>
        <w:rPr>
          <w:rStyle w:val="17"/>
          <w:rFonts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  <w:t>日</w:t>
      </w:r>
      <w:r>
        <w:rPr>
          <w:rStyle w:val="17"/>
          <w:rFonts w:hint="eastAsia" w:ascii="宋体" w:hAnsi="宋体"/>
          <w:color w:val="000000"/>
          <w:kern w:val="0"/>
          <w:sz w:val="28"/>
          <w:szCs w:val="28"/>
          <w:lang w:val="en-US" w:eastAsia="zh-CN" w:bidi="ar-SA"/>
        </w:rPr>
        <w:t>15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:</w:t>
      </w:r>
      <w:r>
        <w:rPr>
          <w:rStyle w:val="17"/>
          <w:rFonts w:hint="eastAsia" w:ascii="宋体" w:hAnsi="宋体"/>
          <w:color w:val="000000"/>
          <w:kern w:val="0"/>
          <w:sz w:val="28"/>
          <w:szCs w:val="28"/>
          <w:lang w:val="en-US" w:eastAsia="zh-CN" w:bidi="ar-SA"/>
        </w:rPr>
        <w:t>3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0-</w:t>
      </w:r>
      <w:r>
        <w:rPr>
          <w:rStyle w:val="17"/>
          <w:rFonts w:hint="eastAsia" w:ascii="宋体" w:hAnsi="宋体"/>
          <w:color w:val="000000"/>
          <w:kern w:val="0"/>
          <w:sz w:val="28"/>
          <w:szCs w:val="28"/>
          <w:lang w:val="en-US" w:eastAsia="zh-CN" w:bidi="ar-SA"/>
        </w:rPr>
        <w:t>17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:</w:t>
      </w:r>
      <w:r>
        <w:rPr>
          <w:rStyle w:val="17"/>
          <w:rFonts w:hint="eastAsia" w:ascii="宋体" w:hAnsi="宋体"/>
          <w:color w:val="000000"/>
          <w:kern w:val="0"/>
          <w:sz w:val="28"/>
          <w:szCs w:val="28"/>
          <w:lang w:val="en-US" w:eastAsia="zh-CN" w:bidi="ar-SA"/>
        </w:rPr>
        <w:t>3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0</w:t>
      </w:r>
    </w:p>
    <w:p>
      <w:pPr>
        <w:numPr>
          <w:ilvl w:val="0"/>
          <w:numId w:val="1"/>
        </w:numPr>
        <w:spacing w:line="360" w:lineRule="auto"/>
        <w:ind w:firstLine="562" w:firstLineChars="200"/>
        <w:jc w:val="both"/>
        <w:textAlignment w:val="baseline"/>
        <w:rPr>
          <w:rStyle w:val="17"/>
          <w:rFonts w:ascii="宋体" w:hAnsi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 w:cs="Times New Roman"/>
          <w:b/>
          <w:bCs/>
          <w:kern w:val="2"/>
          <w:sz w:val="28"/>
          <w:szCs w:val="28"/>
          <w:lang w:val="en-US" w:eastAsia="zh-CN" w:bidi="ar-SA"/>
        </w:rPr>
        <w:t>决赛：现场</w:t>
      </w:r>
      <w:r>
        <w:rPr>
          <w:rStyle w:val="17"/>
          <w:rFonts w:hint="eastAsia" w:ascii="宋体" w:hAnsi="宋体" w:cs="Times New Roman"/>
          <w:b/>
          <w:bCs/>
          <w:kern w:val="2"/>
          <w:sz w:val="28"/>
          <w:szCs w:val="28"/>
          <w:lang w:val="en-US" w:eastAsia="zh-CN" w:bidi="ar-SA"/>
        </w:rPr>
        <w:t>操作</w:t>
      </w:r>
      <w:r>
        <w:rPr>
          <w:rStyle w:val="17"/>
          <w:rFonts w:ascii="宋体" w:hAnsi="宋体" w:cs="Times New Roman"/>
          <w:b/>
          <w:bCs/>
          <w:kern w:val="2"/>
          <w:sz w:val="28"/>
          <w:szCs w:val="28"/>
          <w:lang w:val="en-US" w:eastAsia="zh-CN" w:bidi="ar-SA"/>
        </w:rPr>
        <w:t>部分</w:t>
      </w:r>
    </w:p>
    <w:p>
      <w:pPr>
        <w:spacing w:line="360" w:lineRule="auto"/>
        <w:ind w:firstLine="562" w:firstLineChars="200"/>
        <w:jc w:val="both"/>
        <w:textAlignment w:val="baseline"/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</w:pPr>
      <w:r>
        <w:rPr>
          <w:rStyle w:val="17"/>
          <w:rFonts w:hint="eastAsia" w:ascii="宋体" w:hAnsi="宋体" w:cs="Times New Roman"/>
          <w:b/>
          <w:bCs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1、比赛形式：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每一个比赛项目均有三道实际操作题，真实模拟在实际工作中的情景。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参赛选手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根据抽签顺序进行分组，每3人一组同时进入考场，依次操作，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参赛选手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须在三道试题全部操作完成后方可离场，中途离场视为弃权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hint="default" w:ascii="宋体" w:hAnsi="宋体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2、比赛时间：抽签后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每组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选手间隔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20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分钟进入候考室进行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考前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准备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，上一组选手全部操作结束离场后方可进入考场。实际操作时间为30分钟，每一个操作项目10分钟，超时操作由评委酌情扣5-10分。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hint="eastAsia" w:ascii="宋体" w:hAnsi="宋体"/>
          <w:color w:val="0D0D0D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3、知识要求：</w:t>
      </w:r>
      <w:r>
        <w:rPr>
          <w:rStyle w:val="17"/>
          <w:rFonts w:hint="eastAsia" w:ascii="宋体" w:hAnsi="宋体"/>
          <w:color w:val="0D0D0D"/>
          <w:kern w:val="2"/>
          <w:sz w:val="28"/>
          <w:szCs w:val="28"/>
          <w:lang w:val="en-US" w:eastAsia="zh-CN" w:bidi="ar-SA"/>
        </w:rPr>
        <w:t>保育员、育婴员实际操作知识。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hint="default" w:ascii="宋体" w:hAnsi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17"/>
          <w:rFonts w:hint="eastAsia" w:ascii="宋体" w:hAnsi="宋体" w:cs="Times New Roman"/>
          <w:bCs/>
          <w:kern w:val="2"/>
          <w:sz w:val="28"/>
          <w:szCs w:val="28"/>
          <w:lang w:val="en-US" w:eastAsia="zh-CN" w:bidi="ar-SA"/>
        </w:rPr>
        <w:t>比赛</w:t>
      </w:r>
      <w:r>
        <w:rPr>
          <w:rStyle w:val="17"/>
          <w:rFonts w:ascii="宋体" w:hAnsi="宋体" w:cs="Times New Roman"/>
          <w:bCs/>
          <w:kern w:val="2"/>
          <w:sz w:val="28"/>
          <w:szCs w:val="28"/>
          <w:lang w:val="en-US" w:eastAsia="zh-CN" w:bidi="ar-SA"/>
        </w:rPr>
        <w:t>时间：</w:t>
      </w:r>
      <w:r>
        <w:rPr>
          <w:rStyle w:val="17"/>
          <w:rFonts w:hint="eastAsia"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  <w:t>9</w:t>
      </w:r>
      <w:r>
        <w:rPr>
          <w:rStyle w:val="17"/>
          <w:rFonts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  <w:t>月</w:t>
      </w:r>
      <w:r>
        <w:rPr>
          <w:rStyle w:val="17"/>
          <w:rFonts w:hint="eastAsia"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  <w:t>20</w:t>
      </w:r>
      <w:r>
        <w:rPr>
          <w:rStyle w:val="17"/>
          <w:rFonts w:ascii="宋体" w:hAnsi="宋体" w:cs="Times New Roman"/>
          <w:bCs/>
          <w:color w:val="000000"/>
          <w:kern w:val="2"/>
          <w:sz w:val="28"/>
          <w:szCs w:val="28"/>
          <w:lang w:val="en-US" w:eastAsia="zh-CN" w:bidi="ar-SA"/>
        </w:rPr>
        <w:t>日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（</w:t>
      </w:r>
      <w:r>
        <w:rPr>
          <w:rStyle w:val="17"/>
          <w:rFonts w:hint="eastAsia" w:ascii="宋体" w:hAnsi="宋体"/>
          <w:color w:val="000000"/>
          <w:kern w:val="0"/>
          <w:sz w:val="28"/>
          <w:szCs w:val="28"/>
          <w:lang w:val="en-US" w:eastAsia="zh-CN" w:bidi="ar-SA"/>
        </w:rPr>
        <w:t>具体时间另行通知</w:t>
      </w:r>
      <w:r>
        <w:rPr>
          <w:rStyle w:val="1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）</w:t>
      </w:r>
    </w:p>
    <w:p>
      <w:pPr>
        <w:spacing w:line="360" w:lineRule="auto"/>
        <w:ind w:firstLine="562" w:firstLineChars="200"/>
        <w:jc w:val="both"/>
        <w:textAlignment w:val="baseline"/>
        <w:rPr>
          <w:rStyle w:val="17"/>
          <w:rFonts w:ascii="宋体" w:hAnsi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 w:cs="Times New Roman"/>
          <w:b/>
          <w:bCs/>
          <w:kern w:val="2"/>
          <w:sz w:val="28"/>
          <w:szCs w:val="28"/>
          <w:lang w:val="en-US" w:eastAsia="zh-CN" w:bidi="ar-SA"/>
        </w:rPr>
        <w:t>（四）大赛环境要求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1、初赛：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要求在面积60平方米以上的标准教室进行，采光良好，考场应干净整洁，空气保持流通。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2、决赛：要求提供抽签室、候考室、</w:t>
      </w:r>
      <w:r>
        <w:rPr>
          <w:rStyle w:val="17"/>
          <w:rFonts w:hint="eastAsia" w:ascii="宋体" w:hAnsi="宋体"/>
          <w:color w:val="0D0D0D"/>
          <w:kern w:val="2"/>
          <w:sz w:val="28"/>
          <w:szCs w:val="28"/>
          <w:lang w:val="en-US" w:eastAsia="zh-CN" w:bidi="ar-SA"/>
        </w:rPr>
        <w:t>实操室</w:t>
      </w: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、休息室等</w:t>
      </w:r>
      <w:r>
        <w:rPr>
          <w:rStyle w:val="17"/>
          <w:rFonts w:hint="eastAsia" w:ascii="宋体" w:hAnsi="宋体"/>
          <w:color w:val="0D0D0D"/>
          <w:kern w:val="2"/>
          <w:sz w:val="28"/>
          <w:szCs w:val="28"/>
          <w:lang w:val="en-US" w:eastAsia="zh-CN" w:bidi="ar-SA"/>
        </w:rPr>
        <w:t>房间，应保持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采光良好，干净整洁，空气流通。同时，要求准备好颁奖场地，比赛结束后为优胜选手进行现场颁奖。</w:t>
      </w:r>
    </w:p>
    <w:p>
      <w:pPr>
        <w:spacing w:line="360" w:lineRule="auto"/>
        <w:ind w:firstLine="694" w:firstLineChars="247"/>
        <w:jc w:val="both"/>
        <w:textAlignment w:val="baseline"/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  <w:t>四、大赛评分标准和方法</w:t>
      </w:r>
    </w:p>
    <w:p>
      <w:pPr>
        <w:spacing w:line="360" w:lineRule="auto"/>
        <w:ind w:firstLine="562" w:firstLineChars="200"/>
        <w:jc w:val="both"/>
        <w:textAlignment w:val="baseline"/>
        <w:rPr>
          <w:rStyle w:val="17"/>
          <w:rFonts w:ascii="宋体" w:hAnsi="宋体"/>
          <w:b/>
          <w:color w:val="0D0D0D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color w:val="0D0D0D"/>
          <w:kern w:val="2"/>
          <w:sz w:val="28"/>
          <w:szCs w:val="28"/>
          <w:lang w:val="en-US" w:eastAsia="zh-CN" w:bidi="ar-SA"/>
        </w:rPr>
        <w:t>（一）评分标准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 xml:space="preserve"> 1、</w:t>
      </w:r>
      <w:r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  <w:t>初赛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：理论知识与技能操作成绩由裁判组根据评分标准统一评分与计分，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各部分总分均为100分,理论知识成绩（占总成绩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40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%）与技能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知识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成绩（占</w:t>
      </w:r>
      <w:r>
        <w:rPr>
          <w:rStyle w:val="17"/>
          <w:rFonts w:hint="eastAsia" w:ascii="宋体" w:hAnsi="宋体"/>
          <w:kern w:val="0"/>
          <w:sz w:val="28"/>
          <w:szCs w:val="28"/>
          <w:lang w:val="en-US" w:eastAsia="zh-CN" w:bidi="ar-SA"/>
        </w:rPr>
        <w:t>总成绩60</w:t>
      </w: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%）的两项之和即为初赛的最终得分。</w:t>
      </w:r>
    </w:p>
    <w:p>
      <w:pPr>
        <w:spacing w:line="360" w:lineRule="auto"/>
        <w:ind w:firstLine="700" w:firstLineChars="250"/>
        <w:jc w:val="both"/>
        <w:textAlignment w:val="baseline"/>
        <w:rPr>
          <w:rStyle w:val="17"/>
          <w:rFonts w:ascii="宋体" w:hAnsi="宋体"/>
          <w:b/>
          <w:color w:val="0D0D0D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2、</w:t>
      </w:r>
      <w:r>
        <w:rPr>
          <w:rStyle w:val="17"/>
          <w:rFonts w:ascii="宋体" w:hAnsi="宋体"/>
          <w:b/>
          <w:color w:val="0D0D0D"/>
          <w:kern w:val="2"/>
          <w:sz w:val="28"/>
          <w:szCs w:val="28"/>
          <w:lang w:val="en-US" w:eastAsia="zh-CN" w:bidi="ar-SA"/>
        </w:rPr>
        <w:t>决赛</w:t>
      </w:r>
    </w:p>
    <w:p>
      <w:pPr>
        <w:spacing w:line="360" w:lineRule="auto"/>
        <w:ind w:firstLine="281" w:firstLineChars="100"/>
        <w:jc w:val="center"/>
        <w:textAlignment w:val="baseline"/>
        <w:rPr>
          <w:rStyle w:val="17"/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17"/>
          <w:rFonts w:hint="eastAsia" w:ascii="宋体" w:hAnsi="宋体"/>
          <w:b/>
          <w:kern w:val="2"/>
          <w:sz w:val="28"/>
          <w:szCs w:val="28"/>
          <w:lang w:val="en-US" w:eastAsia="zh-CN" w:bidi="ar-SA"/>
        </w:rPr>
        <w:t>保育员实际操作评分标准</w:t>
      </w:r>
    </w:p>
    <w:tbl>
      <w:tblPr>
        <w:tblStyle w:val="10"/>
        <w:tblpPr w:vertAnchor="text" w:tblpXSpec="lef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423"/>
        <w:gridCol w:w="841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 xml:space="preserve"> 3岁幼儿扎刺伤处理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考核内容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评分标准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配分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比赛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准备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w w:val="90"/>
                <w:sz w:val="22"/>
              </w:rPr>
              <w:t>物品准备：</w:t>
            </w:r>
            <w:r>
              <w:rPr>
                <w:rFonts w:hint="eastAsia" w:ascii="宋体" w:hAnsi="宋体"/>
                <w:sz w:val="22"/>
              </w:rPr>
              <w:t>消毒液（碘伏），流动水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25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环境准备：温度适宜（24~28℃），湿度适宜，干净，整洁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自身准备：衣帽整洁，无长指甲无佩戴任何饰品，七步洗手法洗净双手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幼儿准备：安抚情绪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清理伤口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1、彻底清创，去除异物（植物刺、钉子、玻璃碎屑等异物）。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55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2、挤出淤血。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3、清洗伤口。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4、消毒，不包扎。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5、结束时要洗手。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整理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2"/>
              </w:rPr>
              <w:t>整理物品，摆放整齐。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注意事项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、洗手采用七步洗手法。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2</w:t>
            </w:r>
            <w:r>
              <w:rPr>
                <w:rFonts w:hint="eastAsia" w:ascii="宋体" w:hAnsi="宋体"/>
                <w:sz w:val="22"/>
              </w:rPr>
              <w:t>、毒蜂、毒虫蛰伤立即送医院。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8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宋体" w:hAnsi="宋体" w:cs="宋体"/>
                <w:b/>
                <w:bCs/>
                <w:sz w:val="24"/>
                <w:szCs w:val="18"/>
              </w:rPr>
              <w:t>示范</w:t>
            </w: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指导</w:t>
            </w:r>
            <w:r>
              <w:rPr>
                <w:rFonts w:ascii="宋体" w:hAnsi="宋体" w:cs="宋体"/>
                <w:b/>
                <w:bCs/>
                <w:sz w:val="24"/>
                <w:szCs w:val="18"/>
              </w:rPr>
              <w:t>使用筷子的方法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theme="minorBidi"/>
                <w:b/>
                <w:bCs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考核内容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theme="minorBidi"/>
                <w:b/>
                <w:bCs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评分标准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theme="minorBidi"/>
                <w:b/>
                <w:bCs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配分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比赛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left"/>
              <w:rPr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物品准备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left"/>
              <w:rPr>
                <w:rFonts w:ascii="宋体" w:hAnsi="Calibri" w:eastAsia="华文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</w:rPr>
              <w:t>筷子</w:t>
            </w:r>
            <w:r>
              <w:rPr>
                <w:rFonts w:hint="eastAsia" w:ascii="宋体" w:hAnsi="宋体" w:eastAsia="宋体" w:cs="宋体"/>
                <w:sz w:val="21"/>
              </w:rPr>
              <w:t>、碗、纸巾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</w:t>
            </w:r>
          </w:p>
        </w:tc>
        <w:tc>
          <w:tcPr>
            <w:tcW w:w="106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lang w:eastAsia="zh-CN"/>
              </w:rPr>
              <w:t>指导</w:t>
            </w:r>
          </w:p>
          <w:p>
            <w:pPr>
              <w:jc w:val="left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lang w:eastAsia="zh-CN"/>
              </w:rPr>
              <w:t>（配合口述）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 xml:space="preserve">1用拇指和食指夹住两根筷子的上部约1/3 </w:t>
            </w:r>
          </w:p>
          <w:p>
            <w:pPr>
              <w:pStyle w:val="5"/>
              <w:spacing w:line="320" w:lineRule="exac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2.将下面一根筷子的底部靠在无名指上用拇指压牢</w:t>
            </w:r>
          </w:p>
          <w:p>
            <w:pPr>
              <w:pStyle w:val="5"/>
              <w:spacing w:line="320" w:lineRule="exac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 xml:space="preserve">3.用食指和中指的指尖夹住上面一根筷子  </w:t>
            </w:r>
          </w:p>
          <w:p>
            <w:pPr>
              <w:pStyle w:val="5"/>
              <w:spacing w:line="320" w:lineRule="exact"/>
              <w:rPr>
                <w:rFonts w:ascii="宋体" w:hAnsi="宋体" w:eastAsia="华文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</w:rPr>
              <w:t xml:space="preserve">4.使用时只需活动中指和食指  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left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讲解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72"/>
              </w:tabs>
              <w:spacing w:line="320" w:lineRule="exact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</w:rPr>
              <w:t>用游戏方法</w:t>
            </w:r>
            <w:r>
              <w:rPr>
                <w:rFonts w:hint="eastAsia" w:ascii="宋体" w:hAnsi="宋体" w:eastAsia="宋体" w:cs="宋体"/>
                <w:sz w:val="21"/>
              </w:rPr>
              <w:t>对幼儿</w:t>
            </w:r>
            <w:r>
              <w:rPr>
                <w:rFonts w:ascii="宋体" w:hAnsi="宋体" w:eastAsia="宋体" w:cs="宋体"/>
                <w:sz w:val="21"/>
              </w:rPr>
              <w:t>进行讲解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left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注意事项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72"/>
              </w:tabs>
              <w:spacing w:line="320" w:lineRule="exac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 xml:space="preserve">1.筷子的两端一定要对齐  </w:t>
            </w:r>
          </w:p>
          <w:p>
            <w:pPr>
              <w:tabs>
                <w:tab w:val="left" w:pos="672"/>
              </w:tabs>
              <w:spacing w:line="320" w:lineRule="exac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 xml:space="preserve">2.餐前筷子一定要整齐地放在饭碗右侧 </w:t>
            </w:r>
          </w:p>
          <w:p>
            <w:pPr>
              <w:tabs>
                <w:tab w:val="left" w:pos="672"/>
              </w:tabs>
              <w:spacing w:line="320" w:lineRule="exac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3.餐后则一定要把筷子整齐地放在饭碗上，不要把筷子的一端含在嘴里，用嘴来回去搓。</w:t>
            </w:r>
          </w:p>
          <w:p>
            <w:pPr>
              <w:tabs>
                <w:tab w:val="left" w:pos="672"/>
              </w:tabs>
              <w:spacing w:line="320" w:lineRule="exact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</w:rPr>
              <w:t>4.不要用筷子击打饭盘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08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模拟组织幼儿上洗手间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theme="minorBidi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考核内容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theme="minorBidi"/>
                <w:b/>
                <w:bCs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评分标准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theme="minorBidi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配分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比赛</w:t>
            </w:r>
          </w:p>
          <w:p>
            <w:pPr>
              <w:ind w:firstLine="221" w:firstLineChars="100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准备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w w:val="90"/>
                <w:sz w:val="22"/>
              </w:rPr>
              <w:t>物品准备：</w:t>
            </w:r>
            <w:r>
              <w:rPr>
                <w:rFonts w:hint="eastAsia"/>
              </w:rPr>
              <w:t>纸要事先裁好放在盒子里摆在固定位置，幼儿可自行取。</w:t>
            </w:r>
            <w:r>
              <w:rPr>
                <w:rFonts w:hint="eastAsia" w:ascii="宋体" w:hAnsi="宋体"/>
                <w:sz w:val="22"/>
              </w:rPr>
              <w:t>儿童洗手液、擦手纸/小毛巾。</w:t>
            </w:r>
          </w:p>
        </w:tc>
        <w:tc>
          <w:tcPr>
            <w:tcW w:w="8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 w:ascii="Calibri" w:hAnsi="Calibri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25</w:t>
            </w:r>
          </w:p>
        </w:tc>
        <w:tc>
          <w:tcPr>
            <w:tcW w:w="106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2.环境准备：</w:t>
            </w:r>
            <w:r>
              <w:rPr>
                <w:rFonts w:hint="eastAsia"/>
              </w:rPr>
              <w:t>在便池边安装小扶手，让幼儿可以把握，帮助幼儿顺利排便。采用张贴图片或标记等方法引导幼儿正确、有序如厕。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3.自身准备：态度和蔼，</w:t>
            </w:r>
            <w:r>
              <w:rPr>
                <w:rFonts w:hint="eastAsia"/>
              </w:rPr>
              <w:t>消除幼儿对在幼儿园如厕的恐惧感。引导幼儿主动做好集体活动、户外活动、进餐、午睡等活动前的如厕准备。要求提醒幼儿排便时间不超过</w:t>
            </w:r>
            <w:r>
              <w:t>10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4.幼儿准备：有便意，情绪稳定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组织</w:t>
            </w:r>
          </w:p>
          <w:p>
            <w:pPr>
              <w:rPr>
                <w:rFonts w:hint="default" w:ascii="Calibri" w:hAnsi="Calibri" w:eastAsia="宋体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lang w:eastAsia="zh-CN"/>
              </w:rPr>
              <w:t>（配合口述）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1、面带微笑，说：“需要去洗手间的小朋友，请到这边排好队。”</w:t>
            </w:r>
          </w:p>
        </w:tc>
        <w:tc>
          <w:tcPr>
            <w:tcW w:w="8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 w:ascii="Calibri" w:hAnsi="Calibri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60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2、引导小朋友有序进入洗手间，讲解洗手间位置，分男女进入厕所，同时提醒小朋友有便意及时告知老师，不要害怕。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3、指导小朋友脱裤子，</w:t>
            </w:r>
            <w:r>
              <w:rPr>
                <w:rFonts w:hint="eastAsia"/>
              </w:rPr>
              <w:t>对准厕盆大小便，不要排在外面。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4、</w:t>
            </w:r>
            <w:r>
              <w:rPr>
                <w:rFonts w:hint="eastAsia"/>
              </w:rPr>
              <w:t>教幼儿便后擦屁股。小班幼儿初入园时可以由老师擦屁股，中大班幼儿便后自己擦屁股。教幼儿擦屁股时要从前向后擦，把纸折厚擦两次</w:t>
            </w:r>
            <w:r>
              <w:rPr>
                <w:rFonts w:hint="eastAsia" w:ascii="宋体" w:hAnsi="宋体"/>
                <w:sz w:val="22"/>
              </w:rPr>
              <w:t>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5、</w:t>
            </w:r>
            <w:r>
              <w:rPr>
                <w:rFonts w:hint="eastAsia"/>
              </w:rPr>
              <w:t>指导幼儿大便时拉好裤子。在冬季，注意腿部保暖。帮助幼儿便后穿好裤子。注意腹部保暖。大中班注意检查，对个别进行帮助。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6、组织幼儿使用正确的洗手步骤洗手，并及时擦干水分。回自己座位，清点人数。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整理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及时清理厕所卫生，保持厕所清洁与安全。及时补充厕纸、洗手液、擦手纸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 w:ascii="Calibri" w:hAnsi="Calibri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注意事项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、态度和蔼，不强制幼儿，采用鼓励的语言。</w:t>
            </w:r>
          </w:p>
        </w:tc>
        <w:tc>
          <w:tcPr>
            <w:tcW w:w="8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10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2"/>
              </w:rPr>
              <w:t>2</w:t>
            </w:r>
            <w:r>
              <w:rPr>
                <w:rFonts w:hint="eastAsia" w:ascii="宋体" w:hAnsi="宋体"/>
                <w:sz w:val="22"/>
              </w:rPr>
              <w:t>、提醒幼儿蹲起时注意安全，及时帮助有困难的幼儿。</w:t>
            </w: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rFonts w:hint="eastAsia" w:ascii="Calibri" w:hAnsi="Calibri" w:eastAsia="宋体" w:cstheme="minorBidi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spacing w:line="360" w:lineRule="auto"/>
        <w:jc w:val="center"/>
        <w:textAlignment w:val="baseline"/>
        <w:rPr>
          <w:rStyle w:val="17"/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jc w:val="center"/>
        <w:textAlignment w:val="baseline"/>
        <w:rPr>
          <w:rStyle w:val="17"/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jc w:val="center"/>
        <w:textAlignment w:val="baseline"/>
        <w:rPr>
          <w:rStyle w:val="17"/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jc w:val="center"/>
        <w:textAlignment w:val="baseline"/>
        <w:rPr>
          <w:rStyle w:val="17"/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jc w:val="center"/>
        <w:textAlignment w:val="baseline"/>
        <w:rPr>
          <w:rStyle w:val="17"/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17"/>
          <w:rFonts w:hint="eastAsia" w:ascii="宋体" w:hAnsi="宋体"/>
          <w:b/>
          <w:kern w:val="2"/>
          <w:sz w:val="28"/>
          <w:szCs w:val="28"/>
          <w:lang w:val="en-US" w:eastAsia="zh-CN" w:bidi="ar-SA"/>
        </w:rPr>
        <w:t>育婴员实际操作评分标准</w:t>
      </w:r>
    </w:p>
    <w:tbl>
      <w:tblPr>
        <w:tblStyle w:val="10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636"/>
        <w:gridCol w:w="74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用温水擦浴法为发热患儿物理降温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考核内容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评</w:t>
            </w:r>
            <w:r>
              <w:rPr>
                <w:rFonts w:hint="eastAsia"/>
                <w:b/>
                <w:bCs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分</w:t>
            </w:r>
            <w:r>
              <w:rPr>
                <w:rFonts w:hint="eastAsia"/>
                <w:b/>
                <w:bCs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标</w:t>
            </w:r>
            <w:r>
              <w:rPr>
                <w:rFonts w:hint="eastAsia"/>
                <w:b/>
                <w:bCs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准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配分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比赛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准备</w:t>
            </w:r>
          </w:p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工作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环境准备：关闭门窗，防止对流风。调节室温22~24℃湿度55%~60%，环境干净整洁。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物品准备：物品齐全，放置合理。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自身准备：仪表整洁大方，修剪指甲，七步洗手法洗净双手。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患儿准备：安抚情绪，体位舒适，保暖，安全。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擦洗</w:t>
            </w:r>
          </w:p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操作</w:t>
            </w:r>
          </w:p>
          <w:p>
            <w:pPr>
              <w:jc w:val="left"/>
              <w:rPr>
                <w:rFonts w:hint="eastAsia" w:ascii="宋体" w:hAnsi="宋体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16"/>
                <w:szCs w:val="20"/>
                <w:lang w:eastAsia="zh-CN"/>
              </w:rPr>
              <w:t>（配合口述）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 xml:space="preserve">擦洗前，检查患儿是否有排尿排便。 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冰袋置患儿头部，以防擦浴时表皮血管收缩、头部充血。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热水袋置患儿足底，使患儿感觉舒适，并减轻头部充血。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协助患儿脱去上衣，露出一上肢。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暴露擦浴部位，将大浴巾垫于擦浴部位下，将浸湿的小毛巾拧至半干，缠在手上成手套状。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擦拭颈侧、肩、上臂外侧、前臂外侧、手背。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擦拭胸侧、腋窝、上臂内侧、肘窝、前臂内侧、手心。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翻身侧卧，擦拭颈下肩部、腰背部和臀部。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穿好上衣，脱裤。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擦拭髋部、下肢外侧、足背。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擦拭腹股沟、下肢内侧、内踝。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擦拭臀下、下肢后侧、胭窝、足跟。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擦浴毕，穿好患儿裤子，撤掉热水袋。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操作后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协助患儿取舒适卧位。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整理物品，清洗，消毒后备用。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洗手。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评价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密切观察全身情况，患儿体位舒适，安全。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擦拭腋下、胭窝、腹股沟等部位时稍用力，动作轻稳。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宝宝被食物卡到，模拟进行应急处理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考核内容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评分标准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配分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比赛用时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辨别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观察孩子状况，如果呼吸顺畅，只是无法继续吞咽，就说明食物卡在了食管，只要喝一点水，轻拍孩子的后背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。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如果孩子面部呈青紫色，还伴有呛咳，呼吸困难，就说明食物卡在了气管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急救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16"/>
                <w:szCs w:val="20"/>
                <w:lang w:eastAsia="zh-CN"/>
              </w:rPr>
              <w:t>（配合口述）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拨打120，如果小朋友尚有意识，可以马上采取海姆立克急救法。不同年龄的孩子有不同的操作方法。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1岁及以上，有意识。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保持小朋友站立或坐下时进行腹部快速按压，遵循以下步骤：1.站或跪在小朋友身后，并将双手环绕在小朋友腰部。2.一手握拳。将握拳的拇指侧紧抵小朋友腹部，位于肚脐上和胸骨下的腹中线。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0"/>
                <w:szCs w:val="21"/>
              </w:rPr>
              <w:t>另一只手握住攥拳的手，向上快速按压小朋友腹部。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0"/>
                <w:szCs w:val="21"/>
              </w:rPr>
              <w:t>反复快速按压，直到把异物从气道内排出来，或小朋友不再强烈哭闹且呼吸顺畅。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1岁以下婴儿，有意识</w:t>
            </w:r>
            <w:r>
              <w:rPr>
                <w:rFonts w:hint="eastAsia" w:ascii="宋体" w:hAnsi="宋体"/>
                <w:sz w:val="20"/>
                <w:szCs w:val="21"/>
              </w:rPr>
              <w:br w:type="textWrapping"/>
            </w:r>
            <w:r>
              <w:rPr>
                <w:rFonts w:hint="eastAsia" w:ascii="宋体" w:hAnsi="宋体"/>
                <w:sz w:val="20"/>
                <w:szCs w:val="21"/>
              </w:rPr>
              <w:t>从婴儿气道中清除异物需要结合拍背和胸部快速按压。腹部快速按压法不适用。</w:t>
            </w:r>
            <w:r>
              <w:rPr>
                <w:rFonts w:hint="eastAsia" w:ascii="宋体" w:hAnsi="宋体"/>
                <w:sz w:val="20"/>
                <w:szCs w:val="21"/>
              </w:rPr>
              <w:br w:type="textWrapping"/>
            </w:r>
            <w:r>
              <w:rPr>
                <w:rFonts w:hint="eastAsia" w:ascii="宋体" w:hAnsi="宋体"/>
                <w:sz w:val="20"/>
                <w:szCs w:val="21"/>
              </w:rPr>
              <w:t>1.跪下或坐下，将婴儿放在自己的膝盖上。如果方便，将婴儿胸部的衣服脱去。2.使婴儿脸向下，使其头部略低于胸部，并让其头部靠在您的前臂上。3.用手托住婴儿的头部和下颌。一定要注意保护颈部，避免压迫婴儿喉部的软组织。将您的前臂靠在您的膝盖或者大腿上，支撑婴儿。4.用手掌根部，在婴儿的肩胛之间用力拍背5次。每次都用足够的力量拍打。5次拍背法后依然没有效果，可以将婴儿翻转过来，继续进行5次压胸法。5.在进行5次拍背后，将空手放在婴儿背部，并用手掌托住婴儿后脑。婴儿将被完全抱在您的两只前臂之间，用一只手掌托住其脸部和下颌，另一只手掌则托住婴儿的后脑。6.小心托住婴儿的头部和颈部，同时将婴儿全身翻转过来。抱住婴儿，将其脸朝上，让自己的前臂靠在大腿上。保持婴儿的头部低于躯体。7.在胸部中央的胸骨下半部提供最多5次快速往下的胸部快速按压。以每秒钟1次的速率进行胸部快速按压，每次都以产生足够的力量来清除异物为目的。8.重复最多5次拍背和最多5次胸部快速按压的程序，直到异物清除或婴儿意识丧失。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对于无意识的患者或者进行海姆立克急救法中途丧失意识患者，需要进行心肺复苏（CPR）。注意，进行人工呼吸时需要首先清除患者口咽部异物。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注意事项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1、镇定、不慌乱，急救手法正确熟练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2、可以辨别不同的情况，依据年龄段采取正确急救方式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指导幼儿进餐操作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考核内容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评分标准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配分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比赛用时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口述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阐述目的：1.培养幼儿进餐的卫生习惯2</w:t>
            </w:r>
            <w:r>
              <w:rPr>
                <w:rFonts w:ascii="宋体" w:hAnsi="宋体"/>
                <w:sz w:val="22"/>
              </w:rPr>
              <w:t>.</w:t>
            </w:r>
            <w:r>
              <w:rPr>
                <w:rFonts w:hint="eastAsia" w:ascii="宋体" w:hAnsi="宋体"/>
                <w:sz w:val="22"/>
              </w:rPr>
              <w:t>能促进消化和吸收3</w:t>
            </w:r>
            <w:r>
              <w:rPr>
                <w:rFonts w:ascii="宋体" w:hAnsi="宋体"/>
                <w:sz w:val="22"/>
              </w:rPr>
              <w:t>.</w:t>
            </w:r>
            <w:r>
              <w:rPr>
                <w:rFonts w:hint="eastAsia" w:ascii="宋体" w:hAnsi="宋体"/>
                <w:sz w:val="22"/>
              </w:rPr>
              <w:t xml:space="preserve">保证供给幼儿充足的营养素 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准备工作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w w:val="9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物品准备：碗筷，洗手液，每人一块擦手巾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环境准备：温度适宜（24~28℃），湿度适宜，停止打扫，干净，整洁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自身准备：衣帽整洁，七步洗手法洗净双手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宝宝准备：宝宝心情愉快，安静的活动，洗净双手，参与分碗筷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1"/>
              </w:rPr>
            </w:pPr>
          </w:p>
          <w:p>
            <w:pPr>
              <w:jc w:val="center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指导</w:t>
            </w:r>
          </w:p>
          <w:p>
            <w:pPr>
              <w:jc w:val="center"/>
              <w:rPr>
                <w:rFonts w:hint="eastAsia"/>
                <w:sz w:val="20"/>
                <w:szCs w:val="21"/>
              </w:rPr>
            </w:pPr>
          </w:p>
          <w:p>
            <w:pPr>
              <w:jc w:val="center"/>
              <w:rPr>
                <w:rFonts w:hint="eastAsia"/>
                <w:sz w:val="20"/>
                <w:szCs w:val="21"/>
              </w:rPr>
            </w:pPr>
          </w:p>
          <w:p>
            <w:pPr>
              <w:rPr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2"/>
              </w:rPr>
              <w:t>、用餐时间:20-30分钟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2、用餐过程:食欲,食量的观察;进餐卫生要求提示;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3、用餐后的要求:收拾餐具,漱口,擦嘴。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4、用餐后的活动:散步或其他安静活动。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5</w:t>
            </w:r>
            <w:r>
              <w:rPr>
                <w:rFonts w:hint="eastAsia" w:ascii="宋体" w:hAnsi="宋体"/>
                <w:sz w:val="22"/>
              </w:rPr>
              <w:t>、七步洗手法洗手。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操作后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2"/>
              </w:rPr>
              <w:t>整理物品，摆放整齐。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注意事项</w:t>
            </w: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、根据幼儿消化能力差、胃容积较小的特点，幼儿两餐间隔的时间一般为4小时左右为宜。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2</w:t>
            </w:r>
            <w:r>
              <w:rPr>
                <w:rFonts w:hint="eastAsia" w:ascii="宋体" w:hAnsi="宋体"/>
                <w:sz w:val="22"/>
              </w:rPr>
              <w:t>、幼儿每天应安排三餐两点（早、中、晚各一餐，再加2次点心）比较合适。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3</w:t>
            </w:r>
            <w:r>
              <w:rPr>
                <w:rFonts w:hint="eastAsia" w:ascii="宋体" w:hAnsi="宋体"/>
                <w:sz w:val="22"/>
              </w:rPr>
              <w:t>、应供给易消化、不油腻的食物。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5、动作熟练，操作合理。</w:t>
            </w: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</w:tr>
    </w:tbl>
    <w:p>
      <w:pPr>
        <w:spacing w:line="360" w:lineRule="auto"/>
        <w:jc w:val="both"/>
        <w:textAlignment w:val="baseline"/>
        <w:rPr>
          <w:rStyle w:val="17"/>
          <w:rFonts w:ascii="宋体" w:hAnsi="宋体"/>
          <w:b/>
          <w:color w:val="0D0D0D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color w:val="0D0D0D"/>
          <w:kern w:val="2"/>
          <w:sz w:val="28"/>
          <w:szCs w:val="28"/>
          <w:lang w:val="en-US" w:eastAsia="zh-CN" w:bidi="ar-SA"/>
        </w:rPr>
        <w:t>（二）评分办法</w:t>
      </w:r>
    </w:p>
    <w:p>
      <w:pPr>
        <w:spacing w:line="360" w:lineRule="auto"/>
        <w:ind w:firstLine="562" w:firstLineChars="20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1、</w:t>
      </w:r>
      <w:r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  <w:t>大赛初赛与决赛的评分由多位裁判共同完成。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为了保证公平公正，对初赛试卷内容分多模块进行评分，</w:t>
      </w:r>
      <w:r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  <w:t>对决赛</w:t>
      </w:r>
      <w:r>
        <w:rPr>
          <w:rStyle w:val="17"/>
          <w:rFonts w:hint="eastAsia" w:ascii="宋体" w:hAnsi="宋体"/>
          <w:kern w:val="10"/>
          <w:sz w:val="28"/>
          <w:szCs w:val="28"/>
          <w:lang w:val="en-US" w:eastAsia="zh-CN" w:bidi="ar-SA"/>
        </w:rPr>
        <w:t>现场操作</w:t>
      </w:r>
      <w:r>
        <w:rPr>
          <w:rStyle w:val="17"/>
          <w:rFonts w:ascii="宋体" w:hAnsi="宋体"/>
          <w:kern w:val="10"/>
          <w:sz w:val="28"/>
          <w:szCs w:val="28"/>
          <w:lang w:val="en-US" w:eastAsia="zh-CN" w:bidi="ar-SA"/>
        </w:rPr>
        <w:t>部分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，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由评委现场打分，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求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平均值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计算得分。</w:t>
      </w:r>
    </w:p>
    <w:p>
      <w:pPr>
        <w:spacing w:line="360" w:lineRule="auto"/>
        <w:ind w:firstLine="700" w:firstLineChars="25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2、大赛初赛成绩前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30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名的选手进入决赛，以参加决赛选手的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实际操作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成绩作为选手个人最终名次，初赛成绩不带入决赛。若总分相同，以初赛成绩较高者名次为先。</w:t>
      </w:r>
    </w:p>
    <w:p>
      <w:pPr>
        <w:spacing w:line="480" w:lineRule="exact"/>
        <w:ind w:firstLine="562" w:firstLineChars="200"/>
        <w:jc w:val="both"/>
        <w:textAlignment w:val="baseline"/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kern w:val="10"/>
          <w:sz w:val="28"/>
          <w:szCs w:val="28"/>
          <w:lang w:val="en-US" w:eastAsia="zh-CN" w:bidi="ar-SA"/>
        </w:rPr>
        <w:t>五、</w:t>
      </w:r>
      <w:r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  <w:t>比赛的相关规定</w:t>
      </w:r>
    </w:p>
    <w:p>
      <w:pPr>
        <w:spacing w:line="480" w:lineRule="exact"/>
        <w:ind w:firstLine="422" w:firstLineChars="150"/>
        <w:jc w:val="both"/>
        <w:textAlignment w:val="baseline"/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  <w:t>（一）初赛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1、参赛选手需持本人参赛证、身份证提前二十分钟到达考场，并按座位编号要求就座，将参赛证和身份证放在课桌左上角，以便查对。</w:t>
      </w:r>
    </w:p>
    <w:p>
      <w:pPr>
        <w:widowControl/>
        <w:spacing w:line="360" w:lineRule="auto"/>
        <w:ind w:firstLine="560" w:firstLineChars="200"/>
        <w:jc w:val="left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0"/>
          <w:sz w:val="28"/>
          <w:szCs w:val="28"/>
          <w:lang w:val="en-US" w:eastAsia="zh-CN" w:bidi="ar-SA"/>
        </w:rPr>
        <w:t>2、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开考30分钟后参赛选手不得进入考场；开考30分钟后才能交卷退场；退场后不得再次进入考场。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3、不准携带任何通讯工具，不准携带书籍、笔记、纸张等资料以及其它与考试无关的物品到座位。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4、考试时，考生必须将自己的姓名、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参赛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准考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证号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、单位等填入试卷规定位置，不要在试卷上做任何与答题无关的标记。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5、考试时，使用水笔答题，不得使用红色笔、涂改液、胶带纸。卷面字迹工整、清晰。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6、在比赛现场内需保持安静，自觉遵守赛场纪律。不得吸烟、不得喧哗，不准交头接耳、左顾右盼，不准打手势做暗号、不准偷看、抄袭或有意让他人抄袭，不准传抄答案、交换试卷、递稿纸等。</w:t>
      </w:r>
    </w:p>
    <w:p>
      <w:pPr>
        <w:spacing w:line="24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7、</w:t>
      </w: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比赛结束前15分钟，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裁判</w:t>
      </w:r>
      <w:r>
        <w:rPr>
          <w:rStyle w:val="17"/>
          <w:rFonts w:ascii="宋体" w:hAnsi="宋体"/>
          <w:color w:val="0D0D0D"/>
          <w:kern w:val="2"/>
          <w:sz w:val="28"/>
          <w:szCs w:val="28"/>
          <w:lang w:val="en-US" w:eastAsia="zh-CN" w:bidi="ar-SA"/>
        </w:rPr>
        <w:t>提醒比赛即将结束；当宣布比赛结束后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，选手须立即停止答题，将试卷倒扣放在桌上，待监考人员收卷后方可离开考场。考场上所发的任何考试材料不得带出比赛现场。</w:t>
      </w:r>
    </w:p>
    <w:p>
      <w:pPr>
        <w:spacing w:line="360" w:lineRule="auto"/>
        <w:ind w:firstLine="281" w:firstLineChars="100"/>
        <w:jc w:val="both"/>
        <w:textAlignment w:val="baseline"/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  <w:t>（二）决赛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1、比赛选手在大赛前30分钟，到抽签室检录、抽取比赛顺序号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，按照抽签顺序3人为一组进行分组，同时进入考场依次操作，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开赛迟到15分钟及以上者，按自动弃权处理。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2、参赛选手统一进入抽签室抽取顺序号，根据顺序号每间隔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20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分钟由工作人员领入候考室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进行考前准备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。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比赛开始时由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工作人员按比赛顺序</w:t>
      </w:r>
      <w:r>
        <w:rPr>
          <w:rStyle w:val="17"/>
          <w:rFonts w:hint="eastAsia" w:ascii="宋体" w:hAnsi="宋体"/>
          <w:kern w:val="2"/>
          <w:sz w:val="28"/>
          <w:szCs w:val="28"/>
          <w:lang w:val="en-US" w:eastAsia="zh-CN" w:bidi="ar-SA"/>
        </w:rPr>
        <w:t>号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把选手引领进入比赛场地，比赛结束后，退出比赛场地到休息室等待比赛结果。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3、参赛选手应遵守大赛时间的安排，尊重并服从监考，按本规定进行流程操作。在比赛过程中凡违反规则者，监考应予以制止，对劝阻不听者，监考应立即向</w:t>
      </w:r>
      <w:r>
        <w:rPr>
          <w:rStyle w:val="17"/>
          <w:rFonts w:ascii="宋体" w:hAnsi="宋体"/>
          <w:color w:val="000000"/>
          <w:kern w:val="2"/>
          <w:sz w:val="28"/>
          <w:szCs w:val="28"/>
          <w:lang w:val="en-US" w:eastAsia="zh-CN" w:bidi="ar-SA"/>
        </w:rPr>
        <w:t>裁判长</w:t>
      </w: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汇报，对违规行为作出处理。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4、监考及赛场工作人员与参赛选手只能进行有关工作方面的必要联系，不得进行任何提示性交谈。其他进入赛场的人员，一律不准与参赛选手交谈。任何在赛场的人员，不得干扰参赛选手的正常操作。发现裁判营私舞弊，应立即停止其工作，并将情况通知裁判长做出处理。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17"/>
          <w:rFonts w:ascii="黑体" w:eastAsia="黑体"/>
          <w:b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  <w:t>5、候考室不得喧哗和相互讨论，选手在比赛过程中如发现问题，应立即向监考反映，得到监考同意方可暂停比赛，否则时间照计。</w:t>
      </w:r>
    </w:p>
    <w:p>
      <w:pPr>
        <w:spacing w:line="360" w:lineRule="auto"/>
        <w:ind w:firstLine="700" w:firstLineChars="250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ind w:firstLine="274" w:firstLineChars="98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</w:p>
    <w:p>
      <w:pPr>
        <w:jc w:val="both"/>
        <w:textAlignment w:val="baseline"/>
        <w:rPr>
          <w:rStyle w:val="17"/>
          <w:rFonts w:ascii="宋体" w:hAnsi="宋体"/>
          <w:kern w:val="2"/>
          <w:sz w:val="21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17"/>
          <w:kern w:val="2"/>
          <w:sz w:val="21"/>
          <w:szCs w:val="24"/>
          <w:lang w:val="en-US" w:eastAsia="zh-CN" w:bidi="ar-SA"/>
        </w:rPr>
      </w:pPr>
    </w:p>
    <w:p>
      <w:pPr>
        <w:snapToGrid w:val="0"/>
        <w:spacing w:line="324" w:lineRule="auto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</w:p>
    <w:p>
      <w:pPr>
        <w:snapToGrid w:val="0"/>
        <w:spacing w:line="324" w:lineRule="auto"/>
        <w:jc w:val="both"/>
        <w:textAlignment w:val="baseline"/>
        <w:rPr>
          <w:rStyle w:val="17"/>
          <w:rFonts w:ascii="宋体" w:hAnsi="宋体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134" w:right="1134" w:bottom="1134" w:left="1418" w:header="851" w:footer="992" w:gutter="0"/>
      <w:lnNumType w:countBy="0"/>
      <w:pgNumType w:start="1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仿宋简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汉鼎简粗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ZD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/>
      <w:snapToGrid w:val="0"/>
      <w:jc w:val="center"/>
      <w:textAlignment w:val="baseline"/>
      <w:rPr>
        <w:rStyle w:val="17"/>
        <w:kern w:val="2"/>
        <w:sz w:val="18"/>
        <w:szCs w:val="18"/>
        <w:lang w:bidi="ar-SA"/>
      </w:rPr>
    </w:pPr>
  </w:p>
  <w:p>
    <w:pPr>
      <w:pStyle w:val="7"/>
      <w:widowControl/>
      <w:snapToGrid w:val="0"/>
      <w:jc w:val="left"/>
      <w:textAlignment w:val="baseline"/>
      <w:rPr>
        <w:rStyle w:val="17"/>
        <w:kern w:val="2"/>
        <w:sz w:val="18"/>
        <w:szCs w:val="18"/>
        <w:lang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81E"/>
    <w:multiLevelType w:val="singleLevel"/>
    <w:tmpl w:val="2DD3381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06EA4F5"/>
    <w:multiLevelType w:val="singleLevel"/>
    <w:tmpl w:val="406EA4F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5FBB"/>
    <w:rsid w:val="000A0382"/>
    <w:rsid w:val="000C2972"/>
    <w:rsid w:val="000E1D00"/>
    <w:rsid w:val="00100162"/>
    <w:rsid w:val="00182492"/>
    <w:rsid w:val="00246269"/>
    <w:rsid w:val="00274CE1"/>
    <w:rsid w:val="00355E45"/>
    <w:rsid w:val="003F7311"/>
    <w:rsid w:val="00424C52"/>
    <w:rsid w:val="004A7E98"/>
    <w:rsid w:val="006444E0"/>
    <w:rsid w:val="00664E6C"/>
    <w:rsid w:val="006766E1"/>
    <w:rsid w:val="00683126"/>
    <w:rsid w:val="00691277"/>
    <w:rsid w:val="006C677A"/>
    <w:rsid w:val="006F185D"/>
    <w:rsid w:val="00724C1D"/>
    <w:rsid w:val="00731EB9"/>
    <w:rsid w:val="0077213F"/>
    <w:rsid w:val="007F3A55"/>
    <w:rsid w:val="00803DFC"/>
    <w:rsid w:val="00814A71"/>
    <w:rsid w:val="00832219"/>
    <w:rsid w:val="00855FC9"/>
    <w:rsid w:val="00893724"/>
    <w:rsid w:val="008B4C44"/>
    <w:rsid w:val="008D0EB1"/>
    <w:rsid w:val="009803C3"/>
    <w:rsid w:val="009A0CCC"/>
    <w:rsid w:val="00A10C6B"/>
    <w:rsid w:val="00A772F6"/>
    <w:rsid w:val="00B308CE"/>
    <w:rsid w:val="00BD3ECF"/>
    <w:rsid w:val="00BD6586"/>
    <w:rsid w:val="00C52442"/>
    <w:rsid w:val="00CF55DB"/>
    <w:rsid w:val="00D21CB6"/>
    <w:rsid w:val="00D50A04"/>
    <w:rsid w:val="00DB131A"/>
    <w:rsid w:val="00DD7857"/>
    <w:rsid w:val="00E04407"/>
    <w:rsid w:val="00E245C6"/>
    <w:rsid w:val="00EA0BD9"/>
    <w:rsid w:val="00EE3249"/>
    <w:rsid w:val="00EE3824"/>
    <w:rsid w:val="01656613"/>
    <w:rsid w:val="016B57D3"/>
    <w:rsid w:val="01D84697"/>
    <w:rsid w:val="01E525C9"/>
    <w:rsid w:val="0242608D"/>
    <w:rsid w:val="028E238B"/>
    <w:rsid w:val="0334410D"/>
    <w:rsid w:val="03612D3A"/>
    <w:rsid w:val="03A53763"/>
    <w:rsid w:val="03CC1E08"/>
    <w:rsid w:val="03D509EC"/>
    <w:rsid w:val="04250563"/>
    <w:rsid w:val="045E163B"/>
    <w:rsid w:val="0483455F"/>
    <w:rsid w:val="04ED147A"/>
    <w:rsid w:val="05092303"/>
    <w:rsid w:val="05597A41"/>
    <w:rsid w:val="05990881"/>
    <w:rsid w:val="05B95667"/>
    <w:rsid w:val="05C247FA"/>
    <w:rsid w:val="066756D8"/>
    <w:rsid w:val="06C82DAC"/>
    <w:rsid w:val="07A847DA"/>
    <w:rsid w:val="07BB7442"/>
    <w:rsid w:val="07DD7848"/>
    <w:rsid w:val="08127DC6"/>
    <w:rsid w:val="083E29FC"/>
    <w:rsid w:val="08773DC2"/>
    <w:rsid w:val="08B64822"/>
    <w:rsid w:val="09345B47"/>
    <w:rsid w:val="0958478C"/>
    <w:rsid w:val="098113FB"/>
    <w:rsid w:val="0A0C696A"/>
    <w:rsid w:val="0AFE62BE"/>
    <w:rsid w:val="0B005D14"/>
    <w:rsid w:val="0B3777C8"/>
    <w:rsid w:val="0B6A1C98"/>
    <w:rsid w:val="0BA55428"/>
    <w:rsid w:val="0BBF0DAD"/>
    <w:rsid w:val="0C537E60"/>
    <w:rsid w:val="0CB82AE4"/>
    <w:rsid w:val="0CDD30A9"/>
    <w:rsid w:val="0CE9768E"/>
    <w:rsid w:val="0D0D6293"/>
    <w:rsid w:val="0D221A16"/>
    <w:rsid w:val="0D5C3851"/>
    <w:rsid w:val="0D7053E0"/>
    <w:rsid w:val="0D8D1B76"/>
    <w:rsid w:val="0DA60EAE"/>
    <w:rsid w:val="0DBD1539"/>
    <w:rsid w:val="0DDD1493"/>
    <w:rsid w:val="0DED6703"/>
    <w:rsid w:val="0DEF1CE2"/>
    <w:rsid w:val="0F285E42"/>
    <w:rsid w:val="0F4B05D2"/>
    <w:rsid w:val="0F7315AB"/>
    <w:rsid w:val="10135772"/>
    <w:rsid w:val="10441E76"/>
    <w:rsid w:val="10612BF5"/>
    <w:rsid w:val="10C952D1"/>
    <w:rsid w:val="117926BE"/>
    <w:rsid w:val="122E3D96"/>
    <w:rsid w:val="12B052D1"/>
    <w:rsid w:val="12C83232"/>
    <w:rsid w:val="135714F2"/>
    <w:rsid w:val="13626300"/>
    <w:rsid w:val="137C55A3"/>
    <w:rsid w:val="1430639D"/>
    <w:rsid w:val="14AD15A4"/>
    <w:rsid w:val="14C11C78"/>
    <w:rsid w:val="15B84641"/>
    <w:rsid w:val="16DF2985"/>
    <w:rsid w:val="17524512"/>
    <w:rsid w:val="176B1087"/>
    <w:rsid w:val="17D4508D"/>
    <w:rsid w:val="17D7465C"/>
    <w:rsid w:val="17FF37EA"/>
    <w:rsid w:val="18402642"/>
    <w:rsid w:val="18FA4315"/>
    <w:rsid w:val="19445C2C"/>
    <w:rsid w:val="19AC321B"/>
    <w:rsid w:val="1A2707B5"/>
    <w:rsid w:val="1A4335F3"/>
    <w:rsid w:val="1D7F248B"/>
    <w:rsid w:val="1DA36D13"/>
    <w:rsid w:val="1DDF60DB"/>
    <w:rsid w:val="1DFC711A"/>
    <w:rsid w:val="1ED04485"/>
    <w:rsid w:val="1F0D660A"/>
    <w:rsid w:val="1F2B4FEE"/>
    <w:rsid w:val="1F3646EF"/>
    <w:rsid w:val="1F365735"/>
    <w:rsid w:val="20133E8C"/>
    <w:rsid w:val="20136988"/>
    <w:rsid w:val="2025395F"/>
    <w:rsid w:val="20E01DEF"/>
    <w:rsid w:val="20F27EDA"/>
    <w:rsid w:val="21667577"/>
    <w:rsid w:val="22134F08"/>
    <w:rsid w:val="226D43C2"/>
    <w:rsid w:val="22D77FCE"/>
    <w:rsid w:val="22EF0B81"/>
    <w:rsid w:val="22FA1156"/>
    <w:rsid w:val="23893DD2"/>
    <w:rsid w:val="253735A1"/>
    <w:rsid w:val="25D66B38"/>
    <w:rsid w:val="26341348"/>
    <w:rsid w:val="26AA43EB"/>
    <w:rsid w:val="28001C69"/>
    <w:rsid w:val="282B38F7"/>
    <w:rsid w:val="282C2FDE"/>
    <w:rsid w:val="28630E07"/>
    <w:rsid w:val="29032C25"/>
    <w:rsid w:val="29D40FDE"/>
    <w:rsid w:val="29DD7DA6"/>
    <w:rsid w:val="2A5164F2"/>
    <w:rsid w:val="2B127958"/>
    <w:rsid w:val="2BAB745D"/>
    <w:rsid w:val="2C092CE1"/>
    <w:rsid w:val="2C772F79"/>
    <w:rsid w:val="2D1C050C"/>
    <w:rsid w:val="2D4D6B4A"/>
    <w:rsid w:val="2D733C9F"/>
    <w:rsid w:val="2D8968CD"/>
    <w:rsid w:val="2D95127C"/>
    <w:rsid w:val="2DC67919"/>
    <w:rsid w:val="2DD03DEE"/>
    <w:rsid w:val="2DD145DE"/>
    <w:rsid w:val="2DF34713"/>
    <w:rsid w:val="2E1261BD"/>
    <w:rsid w:val="2E5B3A56"/>
    <w:rsid w:val="2E940316"/>
    <w:rsid w:val="2EA925D8"/>
    <w:rsid w:val="2EDD17FC"/>
    <w:rsid w:val="2EFE57E5"/>
    <w:rsid w:val="2F150EC1"/>
    <w:rsid w:val="2F5E0A35"/>
    <w:rsid w:val="2F7F1E31"/>
    <w:rsid w:val="2F87070F"/>
    <w:rsid w:val="2F9A2104"/>
    <w:rsid w:val="3006015B"/>
    <w:rsid w:val="301510C4"/>
    <w:rsid w:val="306B552F"/>
    <w:rsid w:val="307F68EB"/>
    <w:rsid w:val="31360D51"/>
    <w:rsid w:val="3192698A"/>
    <w:rsid w:val="31C66927"/>
    <w:rsid w:val="322A35E5"/>
    <w:rsid w:val="32AD02B1"/>
    <w:rsid w:val="32FD1A7E"/>
    <w:rsid w:val="330C5408"/>
    <w:rsid w:val="33281FCA"/>
    <w:rsid w:val="33312CC5"/>
    <w:rsid w:val="33AB3CC9"/>
    <w:rsid w:val="33E96E85"/>
    <w:rsid w:val="3412115A"/>
    <w:rsid w:val="342A2A79"/>
    <w:rsid w:val="34AC4173"/>
    <w:rsid w:val="350A7001"/>
    <w:rsid w:val="35CB4639"/>
    <w:rsid w:val="35E741B6"/>
    <w:rsid w:val="36011F46"/>
    <w:rsid w:val="36172AC6"/>
    <w:rsid w:val="36360FA8"/>
    <w:rsid w:val="36A70A30"/>
    <w:rsid w:val="37883861"/>
    <w:rsid w:val="37D4119D"/>
    <w:rsid w:val="37FF59B6"/>
    <w:rsid w:val="385A07EC"/>
    <w:rsid w:val="392A3139"/>
    <w:rsid w:val="394B3195"/>
    <w:rsid w:val="398F1255"/>
    <w:rsid w:val="399F7A29"/>
    <w:rsid w:val="39C716D9"/>
    <w:rsid w:val="39EF16DF"/>
    <w:rsid w:val="3A5026FF"/>
    <w:rsid w:val="3ACB561D"/>
    <w:rsid w:val="3B435C37"/>
    <w:rsid w:val="3CE67CD0"/>
    <w:rsid w:val="3D131885"/>
    <w:rsid w:val="3E752D14"/>
    <w:rsid w:val="3E85681C"/>
    <w:rsid w:val="3EA7647B"/>
    <w:rsid w:val="3F0D1232"/>
    <w:rsid w:val="3F4F2B41"/>
    <w:rsid w:val="3F6E3BD9"/>
    <w:rsid w:val="40062F77"/>
    <w:rsid w:val="4024790D"/>
    <w:rsid w:val="402F79FE"/>
    <w:rsid w:val="40515135"/>
    <w:rsid w:val="406A0945"/>
    <w:rsid w:val="40B056F4"/>
    <w:rsid w:val="415A68F5"/>
    <w:rsid w:val="424A5BC1"/>
    <w:rsid w:val="427F0F92"/>
    <w:rsid w:val="42D51008"/>
    <w:rsid w:val="43623591"/>
    <w:rsid w:val="439F2D24"/>
    <w:rsid w:val="43B86763"/>
    <w:rsid w:val="43EB1F00"/>
    <w:rsid w:val="446D00E4"/>
    <w:rsid w:val="45025B45"/>
    <w:rsid w:val="452C6455"/>
    <w:rsid w:val="459D37D2"/>
    <w:rsid w:val="46423F3C"/>
    <w:rsid w:val="467B30C6"/>
    <w:rsid w:val="46AF7D6B"/>
    <w:rsid w:val="46B15CBB"/>
    <w:rsid w:val="46D671F7"/>
    <w:rsid w:val="46FD1C43"/>
    <w:rsid w:val="4702070C"/>
    <w:rsid w:val="47830422"/>
    <w:rsid w:val="4799560F"/>
    <w:rsid w:val="47C120AD"/>
    <w:rsid w:val="48884398"/>
    <w:rsid w:val="4A72791B"/>
    <w:rsid w:val="4AA70F8D"/>
    <w:rsid w:val="4AFC4A91"/>
    <w:rsid w:val="4B0273D1"/>
    <w:rsid w:val="4B407144"/>
    <w:rsid w:val="4C1C64A2"/>
    <w:rsid w:val="4C687A30"/>
    <w:rsid w:val="4C697661"/>
    <w:rsid w:val="4C761B71"/>
    <w:rsid w:val="4C906A50"/>
    <w:rsid w:val="4D631A9A"/>
    <w:rsid w:val="4DCE2156"/>
    <w:rsid w:val="4DF4137E"/>
    <w:rsid w:val="4E044122"/>
    <w:rsid w:val="4E1F4EB6"/>
    <w:rsid w:val="4E3D3AF5"/>
    <w:rsid w:val="4E5308C6"/>
    <w:rsid w:val="4EB940F3"/>
    <w:rsid w:val="4ED86648"/>
    <w:rsid w:val="4F090C9A"/>
    <w:rsid w:val="4F2C1979"/>
    <w:rsid w:val="4FB361E3"/>
    <w:rsid w:val="50CE7509"/>
    <w:rsid w:val="517A316C"/>
    <w:rsid w:val="51A51453"/>
    <w:rsid w:val="51D742A4"/>
    <w:rsid w:val="51FE1E2D"/>
    <w:rsid w:val="52566186"/>
    <w:rsid w:val="52B26E2D"/>
    <w:rsid w:val="52CB64C3"/>
    <w:rsid w:val="5388474A"/>
    <w:rsid w:val="54233F7B"/>
    <w:rsid w:val="54F413D6"/>
    <w:rsid w:val="56100ED1"/>
    <w:rsid w:val="56347A02"/>
    <w:rsid w:val="565C3FEC"/>
    <w:rsid w:val="56C30965"/>
    <w:rsid w:val="57EA7E1D"/>
    <w:rsid w:val="584F4ADA"/>
    <w:rsid w:val="586B067D"/>
    <w:rsid w:val="587540C3"/>
    <w:rsid w:val="587B0F32"/>
    <w:rsid w:val="589E36D5"/>
    <w:rsid w:val="58A75E75"/>
    <w:rsid w:val="58E31801"/>
    <w:rsid w:val="58EC66B5"/>
    <w:rsid w:val="591518D5"/>
    <w:rsid w:val="59572388"/>
    <w:rsid w:val="59C93608"/>
    <w:rsid w:val="5A4B3346"/>
    <w:rsid w:val="5ACF5AA4"/>
    <w:rsid w:val="5B3E12DA"/>
    <w:rsid w:val="5B825EF8"/>
    <w:rsid w:val="5BA1673A"/>
    <w:rsid w:val="5C440396"/>
    <w:rsid w:val="5C970A73"/>
    <w:rsid w:val="5D6A42AA"/>
    <w:rsid w:val="5D723850"/>
    <w:rsid w:val="5DBE0F22"/>
    <w:rsid w:val="5DE83B6B"/>
    <w:rsid w:val="5DED61F6"/>
    <w:rsid w:val="5E253290"/>
    <w:rsid w:val="6025428F"/>
    <w:rsid w:val="60A11742"/>
    <w:rsid w:val="61AF7537"/>
    <w:rsid w:val="62C3328E"/>
    <w:rsid w:val="62E95FA7"/>
    <w:rsid w:val="62EE0E61"/>
    <w:rsid w:val="63291C8B"/>
    <w:rsid w:val="63360206"/>
    <w:rsid w:val="636B66DF"/>
    <w:rsid w:val="647D2155"/>
    <w:rsid w:val="65220D59"/>
    <w:rsid w:val="65501545"/>
    <w:rsid w:val="658A504D"/>
    <w:rsid w:val="65E529E5"/>
    <w:rsid w:val="6603556E"/>
    <w:rsid w:val="66171D8E"/>
    <w:rsid w:val="66245877"/>
    <w:rsid w:val="668510D1"/>
    <w:rsid w:val="67152F25"/>
    <w:rsid w:val="671650D5"/>
    <w:rsid w:val="67242E1E"/>
    <w:rsid w:val="6729395B"/>
    <w:rsid w:val="674E30A5"/>
    <w:rsid w:val="678E03B8"/>
    <w:rsid w:val="67E30807"/>
    <w:rsid w:val="684567C6"/>
    <w:rsid w:val="68486D83"/>
    <w:rsid w:val="687D1E48"/>
    <w:rsid w:val="68D32B3D"/>
    <w:rsid w:val="694D47B4"/>
    <w:rsid w:val="6950146D"/>
    <w:rsid w:val="69792A69"/>
    <w:rsid w:val="697C000A"/>
    <w:rsid w:val="69E629E8"/>
    <w:rsid w:val="69F25704"/>
    <w:rsid w:val="6A4B0CEE"/>
    <w:rsid w:val="6A7D7F7A"/>
    <w:rsid w:val="6AA81852"/>
    <w:rsid w:val="6AB65793"/>
    <w:rsid w:val="6B313826"/>
    <w:rsid w:val="6B35626D"/>
    <w:rsid w:val="6BA56F2E"/>
    <w:rsid w:val="6C650FBF"/>
    <w:rsid w:val="6DBE6DF2"/>
    <w:rsid w:val="6DE94C0C"/>
    <w:rsid w:val="6E220294"/>
    <w:rsid w:val="6E257654"/>
    <w:rsid w:val="6E777379"/>
    <w:rsid w:val="6E9A3F2B"/>
    <w:rsid w:val="6EE45566"/>
    <w:rsid w:val="6F1A2538"/>
    <w:rsid w:val="6F376782"/>
    <w:rsid w:val="6F4D41BA"/>
    <w:rsid w:val="6F6846A1"/>
    <w:rsid w:val="6F8E5CB6"/>
    <w:rsid w:val="6FC760F3"/>
    <w:rsid w:val="704B123B"/>
    <w:rsid w:val="70792690"/>
    <w:rsid w:val="7089215F"/>
    <w:rsid w:val="70C4510C"/>
    <w:rsid w:val="70FB0AD1"/>
    <w:rsid w:val="71BB6D82"/>
    <w:rsid w:val="71CE2670"/>
    <w:rsid w:val="728A5959"/>
    <w:rsid w:val="72D122E7"/>
    <w:rsid w:val="72F262E2"/>
    <w:rsid w:val="73367683"/>
    <w:rsid w:val="73677F5A"/>
    <w:rsid w:val="73AF2AEE"/>
    <w:rsid w:val="742E081E"/>
    <w:rsid w:val="74342427"/>
    <w:rsid w:val="74360CEC"/>
    <w:rsid w:val="748A6911"/>
    <w:rsid w:val="74B37CF2"/>
    <w:rsid w:val="74D07B91"/>
    <w:rsid w:val="74D2575D"/>
    <w:rsid w:val="760100ED"/>
    <w:rsid w:val="76640E7F"/>
    <w:rsid w:val="76F57E2F"/>
    <w:rsid w:val="774D3D0F"/>
    <w:rsid w:val="776D2DC2"/>
    <w:rsid w:val="77A52C7E"/>
    <w:rsid w:val="77C9361D"/>
    <w:rsid w:val="792A43C0"/>
    <w:rsid w:val="79CA795F"/>
    <w:rsid w:val="7A7D2304"/>
    <w:rsid w:val="7A904DB6"/>
    <w:rsid w:val="7A944AF1"/>
    <w:rsid w:val="7B1F538D"/>
    <w:rsid w:val="7B455239"/>
    <w:rsid w:val="7BC07C61"/>
    <w:rsid w:val="7C9F23AE"/>
    <w:rsid w:val="7CE77212"/>
    <w:rsid w:val="7CFD66AB"/>
    <w:rsid w:val="7D5F121D"/>
    <w:rsid w:val="7D6B3D74"/>
    <w:rsid w:val="7DC73A8C"/>
    <w:rsid w:val="7DCE611D"/>
    <w:rsid w:val="7E0219BF"/>
    <w:rsid w:val="7E0943BF"/>
    <w:rsid w:val="7E5311AE"/>
    <w:rsid w:val="7E97605C"/>
    <w:rsid w:val="7F085B2A"/>
    <w:rsid w:val="7F9F4C14"/>
    <w:rsid w:val="7FAA4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6"/>
    <w:basedOn w:val="1"/>
    <w:next w:val="1"/>
    <w:qFormat/>
    <w:uiPriority w:val="99"/>
    <w:pPr>
      <w:keepNext/>
      <w:keepLines/>
      <w:tabs>
        <w:tab w:val="left" w:pos="672"/>
      </w:tabs>
      <w:outlineLvl w:val="5"/>
    </w:pPr>
    <w:rPr>
      <w:rFonts w:eastAsia="汉仪仿宋简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1"/>
    <w:qFormat/>
    <w:uiPriority w:val="0"/>
    <w:pPr>
      <w:ind w:left="100" w:leftChars="2500"/>
      <w:jc w:val="both"/>
      <w:textAlignment w:val="baseline"/>
    </w:p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bidi="ar-SA"/>
    </w:rPr>
  </w:style>
  <w:style w:type="paragraph" w:styleId="8">
    <w:name w:val="header"/>
    <w:basedOn w:val="1"/>
    <w:link w:val="2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bidi="ar-SA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FollowedHyperlink"/>
    <w:basedOn w:val="11"/>
    <w:qFormat/>
    <w:uiPriority w:val="0"/>
    <w:rPr>
      <w:color w:val="800080"/>
      <w:sz w:val="21"/>
      <w:szCs w:val="21"/>
      <w:u w:val="none"/>
    </w:rPr>
  </w:style>
  <w:style w:type="character" w:styleId="13">
    <w:name w:val="Emphasis"/>
    <w:basedOn w:val="11"/>
    <w:qFormat/>
    <w:uiPriority w:val="0"/>
  </w:style>
  <w:style w:type="character" w:styleId="14">
    <w:name w:val="Hyperlink"/>
    <w:link w:val="1"/>
    <w:qFormat/>
    <w:uiPriority w:val="0"/>
    <w:rPr>
      <w:color w:val="0000FF"/>
      <w:u w:val="single"/>
    </w:rPr>
  </w:style>
  <w:style w:type="character" w:styleId="15">
    <w:name w:val="HTML Code"/>
    <w:basedOn w:val="11"/>
    <w:qFormat/>
    <w:uiPriority w:val="0"/>
    <w:rPr>
      <w:rFonts w:ascii="Courier New" w:hAnsi="Courier New"/>
      <w:sz w:val="20"/>
    </w:rPr>
  </w:style>
  <w:style w:type="character" w:styleId="16">
    <w:name w:val="HTML Cite"/>
    <w:basedOn w:val="11"/>
    <w:qFormat/>
    <w:uiPriority w:val="0"/>
  </w:style>
  <w:style w:type="character" w:customStyle="1" w:styleId="17">
    <w:name w:val="NormalCharacter"/>
    <w:link w:val="1"/>
    <w:semiHidden/>
    <w:qFormat/>
    <w:uiPriority w:val="0"/>
  </w:style>
  <w:style w:type="table" w:customStyle="1" w:styleId="18">
    <w:name w:val="TableNormal"/>
    <w:semiHidden/>
    <w:qFormat/>
    <w:uiPriority w:val="0"/>
  </w:style>
  <w:style w:type="character" w:customStyle="1" w:styleId="19">
    <w:name w:val="PageNumber"/>
    <w:basedOn w:val="17"/>
    <w:link w:val="1"/>
    <w:qFormat/>
    <w:uiPriority w:val="0"/>
    <w:rPr>
      <w:rFonts w:eastAsia="Times New Roman"/>
    </w:rPr>
  </w:style>
  <w:style w:type="character" w:customStyle="1" w:styleId="20">
    <w:name w:val="UserStyle_0"/>
    <w:link w:val="7"/>
    <w:qFormat/>
    <w:uiPriority w:val="0"/>
    <w:rPr>
      <w:kern w:val="2"/>
      <w:sz w:val="18"/>
      <w:szCs w:val="18"/>
    </w:rPr>
  </w:style>
  <w:style w:type="character" w:customStyle="1" w:styleId="21">
    <w:name w:val="UserStyle_1"/>
    <w:basedOn w:val="17"/>
    <w:link w:val="6"/>
    <w:qFormat/>
    <w:uiPriority w:val="0"/>
    <w:rPr>
      <w:kern w:val="2"/>
      <w:sz w:val="21"/>
      <w:szCs w:val="24"/>
    </w:rPr>
  </w:style>
  <w:style w:type="character" w:customStyle="1" w:styleId="22">
    <w:name w:val="UserStyle_2"/>
    <w:link w:val="23"/>
    <w:qFormat/>
    <w:uiPriority w:val="0"/>
    <w:rPr>
      <w:kern w:val="2"/>
      <w:sz w:val="18"/>
      <w:szCs w:val="18"/>
    </w:rPr>
  </w:style>
  <w:style w:type="paragraph" w:customStyle="1" w:styleId="23">
    <w:name w:val="Acetate"/>
    <w:basedOn w:val="1"/>
    <w:link w:val="22"/>
    <w:qFormat/>
    <w:uiPriority w:val="0"/>
    <w:pPr>
      <w:jc w:val="both"/>
      <w:textAlignment w:val="baseline"/>
    </w:pPr>
    <w:rPr>
      <w:kern w:val="2"/>
      <w:sz w:val="18"/>
      <w:szCs w:val="18"/>
      <w:lang w:bidi="ar-SA"/>
    </w:rPr>
  </w:style>
  <w:style w:type="character" w:customStyle="1" w:styleId="24">
    <w:name w:val="UserStyle_3"/>
    <w:basedOn w:val="17"/>
    <w:link w:val="25"/>
    <w:qFormat/>
    <w:uiPriority w:val="0"/>
    <w:rPr>
      <w:sz w:val="22"/>
      <w:szCs w:val="22"/>
      <w:lang w:val="en-US" w:eastAsia="zh-CN" w:bidi="ar-SA"/>
    </w:rPr>
  </w:style>
  <w:style w:type="paragraph" w:customStyle="1" w:styleId="25">
    <w:name w:val="Null"/>
    <w:link w:val="24"/>
    <w:qFormat/>
    <w:uiPriority w:val="0"/>
    <w:pPr>
      <w:widowControl/>
      <w:textAlignment w:val="baseline"/>
    </w:pPr>
    <w:rPr>
      <w:rFonts w:ascii="Calibri" w:hAnsi="Calibri" w:eastAsia="宋体" w:cstheme="minorBidi"/>
      <w:sz w:val="22"/>
      <w:szCs w:val="22"/>
      <w:lang w:val="en-US" w:eastAsia="zh-CN" w:bidi="ar-SA"/>
    </w:rPr>
  </w:style>
  <w:style w:type="character" w:customStyle="1" w:styleId="26">
    <w:name w:val="UserStyle_4"/>
    <w:link w:val="8"/>
    <w:qFormat/>
    <w:uiPriority w:val="0"/>
    <w:rPr>
      <w:kern w:val="2"/>
      <w:sz w:val="18"/>
      <w:szCs w:val="18"/>
    </w:rPr>
  </w:style>
  <w:style w:type="paragraph" w:customStyle="1" w:styleId="27">
    <w:name w:val="UserStyle_5"/>
    <w:qFormat/>
    <w:uiPriority w:val="0"/>
    <w:pPr>
      <w:framePr w:wrap="around" w:vAnchor="margin" w:hAnchor="text" w:y="1"/>
      <w:jc w:val="both"/>
      <w:textAlignment w:val="baseline"/>
    </w:pPr>
    <w:rPr>
      <w:rFonts w:ascii="Calibri" w:hAnsi="Calibri" w:eastAsia="Arial Unicode MS" w:cstheme="minorBidi"/>
      <w:color w:val="000000"/>
      <w:kern w:val="2"/>
      <w:sz w:val="21"/>
      <w:szCs w:val="21"/>
      <w:lang w:val="en-US" w:eastAsia="zh-CN" w:bidi="ar-SA"/>
    </w:rPr>
  </w:style>
  <w:style w:type="table" w:customStyle="1" w:styleId="28">
    <w:name w:val="TableGrid"/>
    <w:basedOn w:val="1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2020-08-03T08:26:00Z</dcterms:created>
  <dc:creator>Administrator</dc:creator>
  <cp:lastModifiedBy>阿斯郎</cp:lastModifiedBy>
  <cp:lastPrinted>2020-08-21T01:34:00Z</cp:lastPrinted>
  <dcterms:modified xsi:type="dcterms:W3CDTF">2020-08-24T02:35:47Z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