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color w:val="FF0000"/>
          <w:w w:val="66"/>
          <w:sz w:val="84"/>
          <w:szCs w:val="84"/>
        </w:rPr>
      </w:pPr>
      <w:bookmarkStart w:id="0" w:name="no"/>
      <w:r>
        <w:rPr>
          <w:rFonts w:hint="eastAsia" w:asciiTheme="minorEastAsia" w:hAnsiTheme="minorEastAsia"/>
          <w:b/>
          <w:color w:val="FF0000"/>
          <w:w w:val="66"/>
          <w:sz w:val="84"/>
          <w:szCs w:val="84"/>
        </w:rPr>
        <w:t>温州经济技术开发区人力资源局</w:t>
      </w:r>
    </w:p>
    <w:p>
      <w:pPr>
        <w:jc w:val="center"/>
        <w:rPr>
          <w:rFonts w:asciiTheme="minorEastAsia" w:hAnsiTheme="minorEastAsia"/>
          <w:b/>
          <w:color w:val="FF0000"/>
          <w:w w:val="66"/>
          <w:sz w:val="84"/>
          <w:szCs w:val="84"/>
        </w:rPr>
      </w:pPr>
      <w:r>
        <w:rPr>
          <w:rFonts w:hint="eastAsia" w:asciiTheme="minorEastAsia" w:hAnsiTheme="minorEastAsia"/>
          <w:b/>
          <w:color w:val="FF0000"/>
          <w:w w:val="66"/>
          <w:sz w:val="84"/>
          <w:szCs w:val="84"/>
        </w:rPr>
        <w:t>温州市机动车维修行业协会</w:t>
      </w:r>
    </w:p>
    <w:p>
      <w:pPr>
        <w:jc w:val="center"/>
        <w:rPr>
          <w:rFonts w:asciiTheme="minorEastAsia" w:hAnsiTheme="minorEastAsia"/>
          <w:b/>
          <w:color w:val="FF0000"/>
          <w:w w:val="66"/>
          <w:sz w:val="84"/>
          <w:szCs w:val="84"/>
        </w:rPr>
      </w:pPr>
      <w:r>
        <w:rPr>
          <w:rFonts w:hint="eastAsia" w:asciiTheme="minorEastAsia" w:hAnsiTheme="minorEastAsia"/>
          <w:b/>
          <w:color w:val="FF0000"/>
          <w:w w:val="66"/>
          <w:sz w:val="84"/>
          <w:szCs w:val="84"/>
        </w:rPr>
        <w:t>温州市职业中等专业学校</w:t>
      </w:r>
    </w:p>
    <w:p>
      <w:pPr>
        <w:jc w:val="center"/>
        <w:rPr>
          <w:rFonts w:asciiTheme="minorEastAsia" w:hAnsiTheme="minorEastAsia"/>
          <w:b/>
          <w:color w:val="FF0000"/>
          <w:w w:val="66"/>
          <w:sz w:val="84"/>
          <w:szCs w:val="84"/>
        </w:rPr>
      </w:pPr>
      <w:r>
        <w:rPr>
          <w:rFonts w:hint="eastAsia" w:asciiTheme="minorEastAsia" w:hAnsiTheme="minorEastAsia"/>
          <w:b/>
          <w:color w:val="FF0000"/>
          <w:w w:val="66"/>
          <w:sz w:val="84"/>
          <w:szCs w:val="84"/>
        </w:rPr>
        <w:t>温州市交通邮电工会工作委员会</w:t>
      </w:r>
    </w:p>
    <w:p>
      <w:pPr>
        <w:jc w:val="center"/>
        <w:rPr>
          <w:rFonts w:asciiTheme="minorEastAsia" w:hAnsiTheme="minorEastAsia"/>
          <w:b/>
          <w:color w:val="FF0000"/>
          <w:w w:val="66"/>
          <w:position w:val="-8"/>
          <w:sz w:val="84"/>
          <w:szCs w:val="84"/>
        </w:rPr>
      </w:pPr>
      <w:r>
        <w:rPr>
          <w:rFonts w:hint="eastAsia" w:asciiTheme="minorEastAsia" w:hAnsiTheme="minorEastAsia"/>
          <w:b/>
          <w:color w:val="FF0000"/>
          <w:w w:val="66"/>
          <w:sz w:val="84"/>
          <w:szCs w:val="84"/>
        </w:rPr>
        <w:t>文    件</w:t>
      </w:r>
    </w:p>
    <w:p>
      <w:pPr>
        <w:spacing w:before="240" w:after="240"/>
        <w:ind w:firstLine="1683" w:firstLineChars="850"/>
        <w:rPr>
          <w:rFonts w:ascii="仿宋_GB2312"/>
          <w:color w:val="000000"/>
          <w:position w:val="-8"/>
        </w:rPr>
      </w:pPr>
    </w:p>
    <w:p>
      <w:pPr>
        <w:jc w:val="center"/>
        <w:rPr>
          <w:rFonts w:ascii="仿宋_GB2312"/>
          <w:position w:val="-8"/>
        </w:rPr>
      </w:pPr>
      <w:r>
        <w:rPr>
          <w:rFonts w:hint="eastAsia" w:ascii="仿宋_GB2312"/>
          <w:color w:val="000000"/>
          <w:position w:val="-8"/>
        </w:rPr>
        <w:t>温维协〔2019〕14 号</w:t>
      </w:r>
      <w:bookmarkEnd w:id="0"/>
    </w:p>
    <w:p>
      <w:pPr>
        <w:spacing w:line="560" w:lineRule="exact"/>
        <w:jc w:val="center"/>
        <w:rPr>
          <w:rFonts w:ascii="方正小标宋简体" w:eastAsia="方正小标宋简体"/>
        </w:rPr>
      </w:pPr>
      <w:r>
        <w:pict>
          <v:line id="_x0000_s2050" o:spid="_x0000_s2050" o:spt="20" style="position:absolute;left:0pt;margin-left:-7.7pt;margin-top:10.05pt;height:0pt;width:441pt;z-index:251659264;mso-width-relative:page;mso-height-relative:page;" stroked="t" coordsize="21600,21600">
            <v:path arrowok="t"/>
            <v:fill focussize="0,0"/>
            <v:stroke weight="3pt" color="#FF0000"/>
            <v:imagedata o:title=""/>
            <o:lock v:ext="edit"/>
          </v:line>
        </w:pict>
      </w:r>
      <w:bookmarkStart w:id="1" w:name="line"/>
      <w:bookmarkEnd w:id="1"/>
    </w:p>
    <w:p>
      <w:pPr>
        <w:spacing w:line="560" w:lineRule="exact"/>
        <w:jc w:val="center"/>
        <w:rPr>
          <w:rFonts w:ascii="方正小标宋简体" w:hAnsi="宋体" w:eastAsia="方正小标宋简体"/>
          <w:bCs/>
          <w:color w:val="000000"/>
          <w:sz w:val="44"/>
        </w:rPr>
      </w:pPr>
      <w:bookmarkStart w:id="2" w:name="title"/>
    </w:p>
    <w:p>
      <w:pPr>
        <w:spacing w:line="560" w:lineRule="exact"/>
        <w:jc w:val="center"/>
        <w:rPr>
          <w:rFonts w:asciiTheme="minorEastAsia" w:hAnsiTheme="minorEastAsia"/>
          <w:b/>
          <w:bCs/>
          <w:color w:val="000000"/>
          <w:sz w:val="44"/>
          <w:szCs w:val="44"/>
        </w:rPr>
      </w:pPr>
      <w:r>
        <w:rPr>
          <w:rFonts w:hint="eastAsia" w:asciiTheme="minorEastAsia" w:hAnsiTheme="minorEastAsia"/>
          <w:b/>
          <w:bCs/>
          <w:color w:val="000000"/>
          <w:sz w:val="44"/>
          <w:szCs w:val="44"/>
        </w:rPr>
        <w:t>关于举办2019年度汽车维修技能大赛的</w:t>
      </w:r>
    </w:p>
    <w:p>
      <w:pPr>
        <w:spacing w:line="560" w:lineRule="exact"/>
        <w:jc w:val="center"/>
        <w:rPr>
          <w:rFonts w:asciiTheme="minorEastAsia" w:hAnsiTheme="minorEastAsia"/>
          <w:b/>
          <w:bCs/>
          <w:sz w:val="44"/>
          <w:szCs w:val="44"/>
        </w:rPr>
      </w:pPr>
      <w:r>
        <w:rPr>
          <w:rFonts w:hint="eastAsia" w:asciiTheme="minorEastAsia" w:hAnsiTheme="minorEastAsia"/>
          <w:b/>
          <w:bCs/>
          <w:color w:val="000000"/>
          <w:sz w:val="44"/>
          <w:szCs w:val="44"/>
        </w:rPr>
        <w:t xml:space="preserve">补充通知 </w:t>
      </w:r>
      <w:bookmarkEnd w:id="2"/>
    </w:p>
    <w:p>
      <w:pPr>
        <w:rPr>
          <w:rFonts w:asciiTheme="minorEastAsia" w:hAnsiTheme="minorEastAsia"/>
        </w:rPr>
      </w:pPr>
    </w:p>
    <w:p>
      <w:pPr>
        <w:rPr>
          <w:rFonts w:asciiTheme="majorEastAsia" w:hAnsiTheme="majorEastAsia" w:eastAsiaTheme="majorEastAsia"/>
          <w:sz w:val="32"/>
          <w:szCs w:val="32"/>
        </w:rPr>
      </w:pPr>
      <w:bookmarkStart w:id="3" w:name="ms"/>
      <w:r>
        <w:rPr>
          <w:rFonts w:hint="eastAsia" w:asciiTheme="majorEastAsia" w:hAnsiTheme="majorEastAsia" w:eastAsiaTheme="majorEastAsia"/>
          <w:color w:val="000000"/>
          <w:sz w:val="32"/>
          <w:szCs w:val="32"/>
        </w:rPr>
        <w:t>各县、市区维修企业</w:t>
      </w:r>
      <w:bookmarkEnd w:id="3"/>
      <w:r>
        <w:rPr>
          <w:rFonts w:hint="eastAsia" w:asciiTheme="majorEastAsia" w:hAnsiTheme="majorEastAsia" w:eastAsiaTheme="majorEastAsia"/>
          <w:color w:val="000000"/>
          <w:sz w:val="32"/>
          <w:szCs w:val="32"/>
        </w:rPr>
        <w:t>及有关单位</w:t>
      </w:r>
      <w:r>
        <w:rPr>
          <w:rFonts w:hint="eastAsia" w:asciiTheme="majorEastAsia" w:hAnsiTheme="majorEastAsia" w:eastAsiaTheme="majorEastAsia"/>
          <w:sz w:val="32"/>
          <w:szCs w:val="32"/>
        </w:rPr>
        <w:t>：</w:t>
      </w:r>
    </w:p>
    <w:p>
      <w:pPr>
        <w:rPr>
          <w:rFonts w:asciiTheme="majorEastAsia" w:hAnsiTheme="majorEastAsia" w:eastAsiaTheme="majorEastAsia"/>
          <w:sz w:val="32"/>
          <w:szCs w:val="32"/>
        </w:rPr>
        <w:sectPr>
          <w:pgSz w:w="11906" w:h="16838"/>
          <w:pgMar w:top="1440" w:right="1800" w:bottom="1440" w:left="1800" w:header="851" w:footer="1418" w:gutter="0"/>
          <w:cols w:space="720" w:num="1"/>
          <w:docGrid w:type="linesAndChars" w:linePitch="605" w:charSpace="-2458"/>
        </w:sectPr>
      </w:pPr>
    </w:p>
    <w:p>
      <w:pPr>
        <w:ind w:firstLine="770" w:firstLineChars="250"/>
        <w:rPr>
          <w:rFonts w:asciiTheme="majorEastAsia" w:hAnsiTheme="majorEastAsia" w:eastAsiaTheme="majorEastAsia"/>
          <w:position w:val="-8"/>
          <w:sz w:val="32"/>
          <w:szCs w:val="32"/>
        </w:rPr>
      </w:pPr>
      <w:r>
        <w:rPr>
          <w:rFonts w:hint="eastAsia" w:asciiTheme="majorEastAsia" w:hAnsiTheme="majorEastAsia" w:eastAsiaTheme="majorEastAsia"/>
          <w:sz w:val="32"/>
          <w:szCs w:val="32"/>
        </w:rPr>
        <w:t>根据《温州市人力资源和社会保障局等5部门关于举办2019年温州市职业技能大赛的通知》（温人社发〔2019〕96号）要求，经研究，对</w:t>
      </w:r>
      <w:r>
        <w:rPr>
          <w:rFonts w:hint="eastAsia" w:asciiTheme="majorEastAsia" w:hAnsiTheme="majorEastAsia" w:eastAsiaTheme="majorEastAsia"/>
          <w:color w:val="000000"/>
          <w:position w:val="-8"/>
          <w:sz w:val="32"/>
          <w:szCs w:val="32"/>
        </w:rPr>
        <w:t>温维协〔2019〕14 号</w:t>
      </w:r>
      <w:r>
        <w:rPr>
          <w:rFonts w:hint="eastAsia" w:asciiTheme="majorEastAsia" w:hAnsiTheme="majorEastAsia" w:eastAsiaTheme="majorEastAsia"/>
          <w:position w:val="-8"/>
          <w:sz w:val="32"/>
          <w:szCs w:val="32"/>
        </w:rPr>
        <w:t>文件《关于</w:t>
      </w:r>
      <w:r>
        <w:rPr>
          <w:rFonts w:hint="eastAsia" w:asciiTheme="majorEastAsia" w:hAnsiTheme="majorEastAsia" w:eastAsiaTheme="majorEastAsia"/>
          <w:sz w:val="32"/>
          <w:szCs w:val="32"/>
        </w:rPr>
        <w:t>举办</w:t>
      </w:r>
      <w:r>
        <w:rPr>
          <w:rFonts w:asciiTheme="majorEastAsia" w:hAnsiTheme="majorEastAsia" w:eastAsiaTheme="majorEastAsia"/>
          <w:sz w:val="32"/>
          <w:szCs w:val="32"/>
        </w:rPr>
        <w:t>2019</w:t>
      </w:r>
      <w:r>
        <w:rPr>
          <w:rFonts w:hint="eastAsia" w:asciiTheme="majorEastAsia" w:hAnsiTheme="majorEastAsia" w:eastAsiaTheme="majorEastAsia"/>
          <w:sz w:val="32"/>
          <w:szCs w:val="32"/>
        </w:rPr>
        <w:t>年度温州市汽车维修技能大赛》作以下补充通知如下：</w:t>
      </w:r>
    </w:p>
    <w:p>
      <w:pPr>
        <w:rPr>
          <w:rStyle w:val="12"/>
          <w:rFonts w:cs="宋体" w:asciiTheme="majorEastAsia" w:hAnsiTheme="majorEastAsia" w:eastAsiaTheme="majorEastAsia"/>
          <w:b w:val="0"/>
          <w:bCs w:val="0"/>
          <w:sz w:val="32"/>
          <w:szCs w:val="32"/>
        </w:rPr>
      </w:pPr>
      <w:r>
        <w:rPr>
          <w:rStyle w:val="12"/>
          <w:rFonts w:hint="eastAsia" w:cs="宋体" w:asciiTheme="majorEastAsia" w:hAnsiTheme="majorEastAsia" w:eastAsiaTheme="majorEastAsia"/>
          <w:b w:val="0"/>
          <w:sz w:val="32"/>
          <w:szCs w:val="32"/>
        </w:rPr>
        <w:t>一、竞赛时间及地址</w:t>
      </w:r>
    </w:p>
    <w:p>
      <w:pPr>
        <w:ind w:firstLine="616" w:firstLineChars="200"/>
        <w:rPr>
          <w:rFonts w:asciiTheme="majorEastAsia" w:hAnsiTheme="majorEastAsia" w:eastAsiaTheme="majorEastAsia"/>
          <w:sz w:val="32"/>
          <w:szCs w:val="32"/>
        </w:rPr>
      </w:pPr>
      <w:r>
        <w:rPr>
          <w:rStyle w:val="12"/>
          <w:rFonts w:hint="eastAsia" w:cs="宋体" w:asciiTheme="majorEastAsia" w:hAnsiTheme="majorEastAsia" w:eastAsiaTheme="majorEastAsia"/>
          <w:b w:val="0"/>
          <w:sz w:val="32"/>
          <w:szCs w:val="32"/>
        </w:rPr>
        <w:t>竞赛时间：</w:t>
      </w:r>
      <w:r>
        <w:rPr>
          <w:rFonts w:asciiTheme="majorEastAsia" w:hAnsiTheme="majorEastAsia" w:eastAsiaTheme="majorEastAsia"/>
          <w:sz w:val="32"/>
          <w:szCs w:val="32"/>
        </w:rPr>
        <w:t>7</w:t>
      </w:r>
      <w:r>
        <w:rPr>
          <w:rFonts w:hint="eastAsia" w:asciiTheme="majorEastAsia" w:hAnsiTheme="majorEastAsia" w:eastAsiaTheme="majorEastAsia"/>
          <w:sz w:val="32"/>
          <w:szCs w:val="32"/>
        </w:rPr>
        <w:t>月</w:t>
      </w:r>
      <w:r>
        <w:rPr>
          <w:rFonts w:asciiTheme="majorEastAsia" w:hAnsiTheme="majorEastAsia" w:eastAsiaTheme="majorEastAsia"/>
          <w:sz w:val="32"/>
          <w:szCs w:val="32"/>
        </w:rPr>
        <w:t>20</w:t>
      </w:r>
      <w:r>
        <w:rPr>
          <w:rFonts w:hint="eastAsia" w:asciiTheme="majorEastAsia" w:hAnsiTheme="majorEastAsia" w:eastAsiaTheme="majorEastAsia"/>
          <w:sz w:val="32"/>
          <w:szCs w:val="32"/>
        </w:rPr>
        <w:t>日上午8点前各参赛选手报到</w:t>
      </w:r>
      <w:r>
        <w:rPr>
          <w:rStyle w:val="12"/>
          <w:rFonts w:hint="eastAsia" w:cs="宋体" w:asciiTheme="majorEastAsia" w:hAnsiTheme="majorEastAsia" w:eastAsiaTheme="majorEastAsia"/>
          <w:b w:val="0"/>
          <w:sz w:val="32"/>
          <w:szCs w:val="32"/>
        </w:rPr>
        <w:t>,7月20日下午6点结束。竞赛地址：</w:t>
      </w:r>
      <w:r>
        <w:rPr>
          <w:rFonts w:hint="eastAsia" w:asciiTheme="majorEastAsia" w:hAnsiTheme="majorEastAsia" w:eastAsiaTheme="majorEastAsia"/>
          <w:sz w:val="32"/>
          <w:szCs w:val="32"/>
        </w:rPr>
        <w:t>温州市职业中等专业学校〔温州市龙湾滨海路23号〕。</w:t>
      </w:r>
    </w:p>
    <w:p>
      <w:pPr>
        <w:rPr>
          <w:rFonts w:cs="宋体" w:asciiTheme="majorEastAsia" w:hAnsiTheme="majorEastAsia" w:eastAsiaTheme="majorEastAsia"/>
          <w:sz w:val="32"/>
          <w:szCs w:val="32"/>
        </w:rPr>
      </w:pPr>
      <w:r>
        <w:rPr>
          <w:rFonts w:hint="eastAsia" w:cs="宋体" w:asciiTheme="majorEastAsia" w:hAnsiTheme="majorEastAsia" w:eastAsiaTheme="majorEastAsia"/>
          <w:sz w:val="32"/>
          <w:szCs w:val="32"/>
        </w:rPr>
        <w:t>二、领队及选手要求</w:t>
      </w:r>
    </w:p>
    <w:p>
      <w:pPr>
        <w:ind w:firstLine="616" w:firstLineChars="200"/>
        <w:rPr>
          <w:rFonts w:cs="宋体" w:asciiTheme="majorEastAsia" w:hAnsiTheme="majorEastAsia" w:eastAsiaTheme="majorEastAsia"/>
          <w:sz w:val="32"/>
          <w:szCs w:val="32"/>
        </w:rPr>
      </w:pPr>
      <w:r>
        <w:rPr>
          <w:rFonts w:hint="eastAsia" w:cs="宋体" w:asciiTheme="majorEastAsia" w:hAnsiTheme="majorEastAsia" w:eastAsiaTheme="majorEastAsia"/>
          <w:sz w:val="32"/>
          <w:szCs w:val="32"/>
        </w:rPr>
        <w:t>各县〔市〕及市区领队人员要提前20分钟到场,参加领队会议。选手根据参赛项目自行准备工作服、劳保用品、机电维修选手解码仪也可自带，并携带身份证原件,同时要求所有参赛人员均要参加开幕和闭幕式活动。</w:t>
      </w:r>
    </w:p>
    <w:p>
      <w:pPr>
        <w:spacing w:line="360" w:lineRule="auto"/>
        <w:jc w:val="left"/>
        <w:rPr>
          <w:rFonts w:asciiTheme="majorEastAsia" w:hAnsiTheme="majorEastAsia" w:eastAsiaTheme="majorEastAsia"/>
          <w:bCs/>
          <w:sz w:val="32"/>
          <w:szCs w:val="32"/>
        </w:rPr>
      </w:pPr>
      <w:r>
        <w:rPr>
          <w:rFonts w:hint="eastAsia" w:asciiTheme="majorEastAsia" w:hAnsiTheme="majorEastAsia" w:eastAsiaTheme="majorEastAsia"/>
          <w:bCs/>
          <w:sz w:val="32"/>
          <w:szCs w:val="32"/>
        </w:rPr>
        <w:t>三、赛项规则</w:t>
      </w:r>
    </w:p>
    <w:p>
      <w:pPr>
        <w:ind w:firstLine="462" w:firstLineChars="150"/>
        <w:rPr>
          <w:rFonts w:cs="仿宋_GB2312" w:asciiTheme="majorEastAsia" w:hAnsiTheme="majorEastAsia" w:eastAsiaTheme="majorEastAsia"/>
          <w:bCs/>
          <w:kern w:val="0"/>
          <w:sz w:val="32"/>
          <w:szCs w:val="32"/>
        </w:rPr>
      </w:pPr>
      <w:r>
        <w:rPr>
          <w:rFonts w:hint="eastAsia" w:asciiTheme="majorEastAsia" w:hAnsiTheme="majorEastAsia" w:eastAsiaTheme="majorEastAsia"/>
          <w:sz w:val="32"/>
          <w:szCs w:val="32"/>
        </w:rPr>
        <w:t>汽车机电维修包括理论知识和</w:t>
      </w:r>
      <w:r>
        <w:rPr>
          <w:rFonts w:hint="eastAsia" w:cs="仿宋_GB2312" w:asciiTheme="majorEastAsia" w:hAnsiTheme="majorEastAsia" w:eastAsiaTheme="majorEastAsia"/>
          <w:kern w:val="0"/>
          <w:sz w:val="32"/>
          <w:szCs w:val="32"/>
        </w:rPr>
        <w:t>起动机拆装动手能力比赛；</w:t>
      </w:r>
      <w:r>
        <w:rPr>
          <w:rFonts w:hint="eastAsia" w:cs="仿宋_GB2312" w:asciiTheme="majorEastAsia" w:hAnsiTheme="majorEastAsia" w:eastAsiaTheme="majorEastAsia"/>
          <w:color w:val="000000" w:themeColor="text1"/>
          <w:kern w:val="0"/>
          <w:sz w:val="32"/>
          <w:szCs w:val="32"/>
        </w:rPr>
        <w:t>汽车综合故障诊断与排除</w:t>
      </w:r>
      <w:r>
        <w:rPr>
          <w:rFonts w:hint="eastAsia" w:asciiTheme="majorEastAsia" w:hAnsiTheme="majorEastAsia" w:eastAsiaTheme="majorEastAsia"/>
          <w:sz w:val="32"/>
          <w:szCs w:val="32"/>
        </w:rPr>
        <w:t>三部分。第一轮竞赛总成绩由理论知识和</w:t>
      </w:r>
      <w:r>
        <w:rPr>
          <w:rFonts w:hint="eastAsia" w:cs="仿宋_GB2312" w:asciiTheme="majorEastAsia" w:hAnsiTheme="majorEastAsia" w:eastAsiaTheme="majorEastAsia"/>
          <w:kern w:val="0"/>
          <w:sz w:val="32"/>
          <w:szCs w:val="32"/>
        </w:rPr>
        <w:t>起动机拆装动手能力</w:t>
      </w:r>
      <w:r>
        <w:rPr>
          <w:rFonts w:hint="eastAsia" w:asciiTheme="majorEastAsia" w:hAnsiTheme="majorEastAsia" w:eastAsiaTheme="majorEastAsia"/>
          <w:sz w:val="32"/>
          <w:szCs w:val="32"/>
        </w:rPr>
        <w:t>两部分成绩组成。第一轮竞赛总成绩占30%，</w:t>
      </w:r>
      <w:r>
        <w:rPr>
          <w:rFonts w:hint="eastAsia" w:cs="仿宋_GB2312" w:asciiTheme="majorEastAsia" w:hAnsiTheme="majorEastAsia" w:eastAsiaTheme="majorEastAsia"/>
          <w:color w:val="000000" w:themeColor="text1"/>
          <w:kern w:val="0"/>
          <w:sz w:val="32"/>
          <w:szCs w:val="32"/>
        </w:rPr>
        <w:t>汽车综合故障诊断与排除</w:t>
      </w:r>
      <w:r>
        <w:rPr>
          <w:rFonts w:hint="eastAsia" w:asciiTheme="majorEastAsia" w:hAnsiTheme="majorEastAsia" w:eastAsiaTheme="majorEastAsia"/>
          <w:sz w:val="32"/>
          <w:szCs w:val="32"/>
        </w:rPr>
        <w:t>成绩占70%，成绩均计算到小数点后2位。选手经过第一轮筛选从高分到低分前16名（包括16名参加实操决赛）。</w:t>
      </w:r>
    </w:p>
    <w:p>
      <w:pPr>
        <w:rPr>
          <w:rFonts w:cs="宋体" w:asciiTheme="majorEastAsia" w:hAnsiTheme="majorEastAsia" w:eastAsiaTheme="majorEastAsia"/>
          <w:sz w:val="30"/>
          <w:szCs w:val="30"/>
        </w:rPr>
      </w:pPr>
      <w:r>
        <w:rPr>
          <w:rFonts w:hint="eastAsia" w:cs="宋体" w:asciiTheme="majorEastAsia" w:hAnsiTheme="majorEastAsia" w:eastAsiaTheme="majorEastAsia"/>
          <w:sz w:val="30"/>
          <w:szCs w:val="30"/>
        </w:rPr>
        <w:t>四、竞赛奖项</w:t>
      </w:r>
    </w:p>
    <w:p>
      <w:pPr>
        <w:ind w:firstLine="616" w:firstLineChars="200"/>
        <w:rPr>
          <w:rFonts w:cs="宋体" w:asciiTheme="majorEastAsia" w:hAnsiTheme="majorEastAsia" w:eastAsiaTheme="majorEastAsia"/>
          <w:sz w:val="32"/>
          <w:szCs w:val="32"/>
        </w:rPr>
      </w:pPr>
      <w:r>
        <w:rPr>
          <w:rFonts w:hint="eastAsia" w:cs="宋体" w:asciiTheme="majorEastAsia" w:hAnsiTheme="majorEastAsia" w:eastAsiaTheme="majorEastAsia"/>
          <w:sz w:val="32"/>
          <w:szCs w:val="32"/>
        </w:rPr>
        <w:t>除有关部门规定授予相关奖励证书外,1、参加本次竞赛的选手均予以颁发《参赛奖》证书,2、在决赛中获取总分从高到低前八名〔包括第八名〕的选手颁发证书外并予以适当物质奖励，同时对各县〔市〕及市区组织3人以上单位的颁发组织奖牌。</w:t>
      </w:r>
    </w:p>
    <w:p>
      <w:pPr>
        <w:pStyle w:val="21"/>
        <w:numPr>
          <w:ilvl w:val="0"/>
          <w:numId w:val="1"/>
        </w:numPr>
        <w:ind w:firstLineChars="0"/>
        <w:rPr>
          <w:rFonts w:cs="宋体" w:asciiTheme="majorEastAsia" w:hAnsiTheme="majorEastAsia" w:eastAsiaTheme="majorEastAsia"/>
          <w:szCs w:val="32"/>
        </w:rPr>
      </w:pPr>
      <w:r>
        <w:rPr>
          <w:rFonts w:hint="eastAsia" w:cs="宋体" w:asciiTheme="majorEastAsia" w:hAnsiTheme="majorEastAsia" w:eastAsiaTheme="majorEastAsia"/>
          <w:szCs w:val="32"/>
        </w:rPr>
        <w:t>其它</w:t>
      </w:r>
    </w:p>
    <w:p>
      <w:pPr>
        <w:ind w:left="604"/>
        <w:rPr>
          <w:rFonts w:cs="宋体" w:asciiTheme="majorEastAsia" w:hAnsiTheme="majorEastAsia" w:eastAsiaTheme="majorEastAsia"/>
          <w:sz w:val="32"/>
          <w:szCs w:val="32"/>
        </w:rPr>
      </w:pPr>
      <w:r>
        <w:rPr>
          <w:rFonts w:hint="eastAsia" w:cs="宋体" w:asciiTheme="majorEastAsia" w:hAnsiTheme="majorEastAsia" w:eastAsiaTheme="majorEastAsia"/>
          <w:sz w:val="32"/>
          <w:szCs w:val="32"/>
        </w:rPr>
        <w:t>1、本次竞赛由于汽车美容选手人数未能达到预定要求,特予以取消。</w:t>
      </w:r>
    </w:p>
    <w:p>
      <w:pPr>
        <w:ind w:left="604"/>
        <w:rPr>
          <w:rFonts w:cs="宋体" w:asciiTheme="majorEastAsia" w:hAnsiTheme="majorEastAsia" w:eastAsiaTheme="majorEastAsia"/>
          <w:sz w:val="32"/>
          <w:szCs w:val="32"/>
        </w:rPr>
      </w:pPr>
      <w:r>
        <w:rPr>
          <w:rFonts w:hint="eastAsia" w:cs="宋体" w:asciiTheme="majorEastAsia" w:hAnsiTheme="majorEastAsia" w:eastAsiaTheme="majorEastAsia"/>
          <w:sz w:val="32"/>
          <w:szCs w:val="32"/>
        </w:rPr>
        <w:t>2、机电维修具体竞赛内容请各选手阅附件题库。</w:t>
      </w:r>
    </w:p>
    <w:p>
      <w:pPr>
        <w:ind w:firstLine="616" w:firstLineChars="200"/>
        <w:rPr>
          <w:rFonts w:cs="宋体" w:asciiTheme="majorEastAsia" w:hAnsiTheme="majorEastAsia" w:eastAsiaTheme="majorEastAsia"/>
          <w:sz w:val="32"/>
          <w:szCs w:val="32"/>
        </w:rPr>
      </w:pPr>
      <w:r>
        <w:rPr>
          <w:rFonts w:hint="eastAsia" w:cs="宋体" w:asciiTheme="majorEastAsia" w:hAnsiTheme="majorEastAsia" w:eastAsiaTheme="majorEastAsia"/>
          <w:sz w:val="32"/>
          <w:szCs w:val="32"/>
        </w:rPr>
        <w:t>3、本次竞赛除20日中餐由承办方提供外,其余交通、餐宿费均属自理。</w:t>
      </w:r>
    </w:p>
    <w:p>
      <w:pPr>
        <w:ind w:firstLine="616" w:firstLineChars="200"/>
        <w:rPr>
          <w:rFonts w:cs="宋体" w:asciiTheme="majorEastAsia" w:hAnsiTheme="majorEastAsia" w:eastAsiaTheme="majorEastAsia"/>
          <w:sz w:val="32"/>
          <w:szCs w:val="32"/>
        </w:rPr>
      </w:pPr>
      <w:r>
        <w:rPr>
          <w:rFonts w:hint="eastAsia" w:cs="宋体" w:asciiTheme="majorEastAsia" w:hAnsiTheme="majorEastAsia" w:eastAsiaTheme="majorEastAsia"/>
          <w:sz w:val="32"/>
          <w:szCs w:val="32"/>
        </w:rPr>
        <w:t>4、竞赛具体联系人：胡红逸,联系电话：86750688、18368718858。</w:t>
      </w:r>
    </w:p>
    <w:p>
      <w:pPr>
        <w:rPr>
          <w:rFonts w:cs="宋体" w:asciiTheme="majorEastAsia" w:hAnsiTheme="majorEastAsia" w:eastAsiaTheme="majorEastAsia"/>
          <w:sz w:val="32"/>
          <w:szCs w:val="32"/>
        </w:rPr>
      </w:pPr>
    </w:p>
    <w:p>
      <w:pPr>
        <w:jc w:val="left"/>
        <w:rPr>
          <w:rFonts w:hint="eastAsia" w:cs="宋体" w:asciiTheme="majorEastAsia" w:hAnsiTheme="majorEastAsia" w:eastAsiaTheme="majorEastAsia"/>
          <w:sz w:val="32"/>
          <w:szCs w:val="32"/>
        </w:rPr>
      </w:pPr>
    </w:p>
    <w:p>
      <w:pPr>
        <w:jc w:val="left"/>
        <w:rPr>
          <w:rFonts w:hint="eastAsia" w:cs="宋体" w:asciiTheme="majorEastAsia" w:hAnsiTheme="majorEastAsia" w:eastAsiaTheme="majorEastAsia"/>
          <w:sz w:val="30"/>
          <w:szCs w:val="30"/>
        </w:rPr>
      </w:pPr>
      <w:r>
        <w:rPr>
          <w:rFonts w:hint="eastAsia" w:cs="宋体" w:asciiTheme="majorEastAsia" w:hAnsiTheme="majorEastAsia" w:eastAsiaTheme="majorEastAsia"/>
          <w:sz w:val="30"/>
          <w:szCs w:val="30"/>
        </w:rPr>
        <w:t>温州经济技术开发区人力资源局   温州市机动车维修行业协会</w:t>
      </w:r>
    </w:p>
    <w:p>
      <w:pPr>
        <w:jc w:val="left"/>
        <w:rPr>
          <w:rFonts w:hint="eastAsia" w:cs="宋体" w:asciiTheme="majorEastAsia" w:hAnsiTheme="majorEastAsia" w:eastAsiaTheme="majorEastAsia"/>
          <w:sz w:val="30"/>
          <w:szCs w:val="30"/>
        </w:rPr>
      </w:pPr>
    </w:p>
    <w:p>
      <w:pPr>
        <w:jc w:val="left"/>
        <w:rPr>
          <w:rFonts w:cs="宋体" w:asciiTheme="majorEastAsia" w:hAnsiTheme="majorEastAsia" w:eastAsiaTheme="majorEastAsia"/>
          <w:sz w:val="30"/>
          <w:szCs w:val="30"/>
        </w:rPr>
      </w:pPr>
    </w:p>
    <w:p>
      <w:pPr>
        <w:ind w:firstLine="4176" w:firstLineChars="1450"/>
        <w:jc w:val="left"/>
        <w:rPr>
          <w:rFonts w:cs="宋体" w:asciiTheme="majorEastAsia" w:hAnsiTheme="majorEastAsia" w:eastAsiaTheme="majorEastAsia"/>
          <w:sz w:val="30"/>
          <w:szCs w:val="30"/>
        </w:rPr>
      </w:pPr>
    </w:p>
    <w:p>
      <w:pPr>
        <w:rPr>
          <w:rFonts w:cs="宋体" w:asciiTheme="majorEastAsia" w:hAnsiTheme="majorEastAsia" w:eastAsiaTheme="majorEastAsia"/>
          <w:sz w:val="30"/>
          <w:szCs w:val="30"/>
        </w:rPr>
      </w:pPr>
      <w:r>
        <w:rPr>
          <w:rFonts w:hint="eastAsia" w:cs="宋体" w:asciiTheme="majorEastAsia" w:hAnsiTheme="majorEastAsia" w:eastAsiaTheme="majorEastAsia"/>
          <w:sz w:val="30"/>
          <w:szCs w:val="30"/>
        </w:rPr>
        <w:t>温州市职业中等专业学校     温州市交通邮电工会工作委员会</w:t>
      </w:r>
    </w:p>
    <w:p>
      <w:pPr>
        <w:spacing w:line="580" w:lineRule="atLeast"/>
        <w:ind w:right="1168"/>
        <w:jc w:val="right"/>
        <w:rPr>
          <w:rFonts w:asciiTheme="majorEastAsia" w:hAnsiTheme="majorEastAsia" w:eastAsiaTheme="majorEastAsia"/>
          <w:sz w:val="32"/>
          <w:szCs w:val="32"/>
        </w:rPr>
      </w:pPr>
    </w:p>
    <w:p>
      <w:pPr>
        <w:spacing w:line="580" w:lineRule="atLeast"/>
        <w:ind w:right="1168"/>
        <w:jc w:val="right"/>
        <w:rPr>
          <w:rFonts w:asciiTheme="majorEastAsia" w:hAnsiTheme="majorEastAsia" w:eastAsiaTheme="majorEastAsia"/>
          <w:sz w:val="32"/>
          <w:szCs w:val="32"/>
        </w:rPr>
      </w:pPr>
    </w:p>
    <w:p>
      <w:pPr>
        <w:spacing w:line="580" w:lineRule="atLeast"/>
        <w:ind w:right="1168"/>
        <w:jc w:val="right"/>
        <w:rPr>
          <w:rFonts w:asciiTheme="majorEastAsia" w:hAnsiTheme="majorEastAsia" w:eastAsiaTheme="majorEastAsia"/>
          <w:sz w:val="32"/>
          <w:szCs w:val="32"/>
        </w:rPr>
      </w:pPr>
      <w:r>
        <w:rPr>
          <w:rFonts w:hint="eastAsia" w:asciiTheme="majorEastAsia" w:hAnsiTheme="majorEastAsia" w:eastAsiaTheme="majorEastAsia"/>
          <w:sz w:val="32"/>
          <w:szCs w:val="32"/>
        </w:rPr>
        <w:t>二0一九年七月十二日</w:t>
      </w:r>
    </w:p>
    <w:p>
      <w:pPr>
        <w:spacing w:line="580" w:lineRule="atLeast"/>
        <w:ind w:right="448"/>
        <w:jc w:val="left"/>
        <w:rPr>
          <w:rFonts w:asciiTheme="majorEastAsia" w:hAnsiTheme="majorEastAsia" w:eastAsiaTheme="majorEastAsia"/>
          <w:sz w:val="32"/>
          <w:szCs w:val="32"/>
        </w:rPr>
      </w:pPr>
    </w:p>
    <w:p>
      <w:pPr>
        <w:spacing w:line="580" w:lineRule="atLeast"/>
        <w:ind w:right="448"/>
        <w:jc w:val="left"/>
        <w:rPr>
          <w:rFonts w:asciiTheme="majorEastAsia" w:hAnsiTheme="majorEastAsia" w:eastAsiaTheme="majorEastAsia"/>
          <w:sz w:val="32"/>
          <w:szCs w:val="32"/>
        </w:rPr>
      </w:pPr>
      <w:r>
        <w:rPr>
          <w:rFonts w:hint="eastAsia" w:asciiTheme="majorEastAsia" w:hAnsiTheme="majorEastAsia" w:eastAsiaTheme="majorEastAsia"/>
          <w:sz w:val="32"/>
          <w:szCs w:val="32"/>
        </w:rPr>
        <w:t>主题：技能 大赛 通知</w:t>
      </w:r>
    </w:p>
    <w:p>
      <w:pPr>
        <w:pBdr>
          <w:bottom w:val="single" w:color="auto" w:sz="8" w:space="2"/>
        </w:pBdr>
        <w:jc w:val="left"/>
        <w:rPr>
          <w:rFonts w:asciiTheme="majorEastAsia" w:hAnsiTheme="majorEastAsia" w:eastAsiaTheme="majorEastAsia"/>
          <w:sz w:val="32"/>
          <w:szCs w:val="32"/>
        </w:rPr>
      </w:pPr>
      <w:r>
        <w:rPr>
          <w:rFonts w:asciiTheme="majorEastAsia" w:hAnsiTheme="majorEastAsia" w:eastAsiaTheme="majorEastAsia"/>
          <w:sz w:val="32"/>
          <w:szCs w:val="32"/>
        </w:rPr>
        <w:pict>
          <v:shape id="_x0000_s2051" o:spid="_x0000_s2051" o:spt="32" type="#_x0000_t32" style="position:absolute;left:0pt;margin-left:-0.3pt;margin-top:0.85pt;height:0pt;width:399.25pt;z-index:251660288;mso-width-relative:page;mso-height-relative:page;" o:connectortype="straight" filled="f" coordsize="21600,21600">
            <v:path arrowok="t"/>
            <v:fill on="f" focussize="0,0"/>
            <v:stroke/>
            <v:imagedata o:title=""/>
            <o:lock v:ext="edit"/>
          </v:shape>
        </w:pict>
      </w:r>
      <w:r>
        <w:rPr>
          <w:rFonts w:hint="eastAsia" w:asciiTheme="majorEastAsia" w:hAnsiTheme="majorEastAsia" w:eastAsiaTheme="majorEastAsia"/>
          <w:sz w:val="32"/>
          <w:szCs w:val="32"/>
        </w:rPr>
        <w:t>抄送：温州市</w:t>
      </w:r>
      <w:r>
        <w:rPr>
          <w:rFonts w:hint="eastAsia" w:cs="宋体" w:asciiTheme="majorEastAsia" w:hAnsiTheme="majorEastAsia" w:eastAsiaTheme="majorEastAsia"/>
          <w:sz w:val="32"/>
          <w:szCs w:val="32"/>
        </w:rPr>
        <w:t>人力资源和社会保障局</w:t>
      </w:r>
    </w:p>
    <w:p>
      <w:pPr>
        <w:jc w:val="left"/>
        <w:rPr>
          <w:rFonts w:asciiTheme="majorEastAsia" w:hAnsiTheme="majorEastAsia" w:eastAsiaTheme="majorEastAsia"/>
          <w:sz w:val="32"/>
          <w:szCs w:val="32"/>
        </w:rPr>
      </w:pPr>
      <w:r>
        <w:rPr>
          <w:rFonts w:hint="eastAsia" w:cs="宋体" w:asciiTheme="majorEastAsia" w:hAnsiTheme="majorEastAsia" w:eastAsiaTheme="majorEastAsia"/>
          <w:sz w:val="32"/>
          <w:szCs w:val="32"/>
        </w:rPr>
        <w:t xml:space="preserve">温州市机动车维修行业协会    </w:t>
      </w:r>
      <w:r>
        <w:rPr>
          <w:rFonts w:hint="eastAsia" w:asciiTheme="majorEastAsia" w:hAnsiTheme="majorEastAsia" w:eastAsiaTheme="majorEastAsia"/>
          <w:sz w:val="32"/>
          <w:szCs w:val="32"/>
        </w:rPr>
        <w:t xml:space="preserve"> 二0一九年七月十二日印发</w:t>
      </w:r>
    </w:p>
    <w:p>
      <w:pPr>
        <w:jc w:val="left"/>
        <w:rPr>
          <w:rFonts w:asciiTheme="majorEastAsia" w:hAnsiTheme="majorEastAsia" w:eastAsiaTheme="majorEastAsia"/>
          <w:sz w:val="32"/>
          <w:szCs w:val="32"/>
        </w:rPr>
      </w:pPr>
      <w:r>
        <w:rPr>
          <w:rFonts w:asciiTheme="majorEastAsia" w:hAnsiTheme="majorEastAsia" w:eastAsiaTheme="majorEastAsia"/>
          <w:sz w:val="32"/>
          <w:szCs w:val="32"/>
        </w:rPr>
        <w:pict>
          <v:shape id="_x0000_s2052" o:spid="_x0000_s2052" o:spt="32" type="#_x0000_t32" style="position:absolute;left:0pt;margin-left:-0.3pt;margin-top:2.45pt;height:0pt;width:408.25pt;z-index:251661312;mso-width-relative:page;mso-height-relative:page;" o:connectortype="straight" filled="f" coordsize="21600,21600">
            <v:path arrowok="t"/>
            <v:fill on="f" focussize="0,0"/>
            <v:stroke/>
            <v:imagedata o:title=""/>
            <o:lock v:ext="edit"/>
          </v:shape>
        </w:pict>
      </w:r>
    </w:p>
    <w:p>
      <w:pPr>
        <w:rPr>
          <w:rFonts w:asciiTheme="majorEastAsia" w:hAnsiTheme="majorEastAsia" w:eastAsiaTheme="majorEastAsia"/>
          <w:sz w:val="32"/>
          <w:szCs w:val="32"/>
        </w:rPr>
      </w:pPr>
      <w:r>
        <w:rPr>
          <w:rFonts w:hint="eastAsia" w:asciiTheme="majorEastAsia" w:hAnsiTheme="majorEastAsia" w:eastAsiaTheme="majorEastAsia"/>
          <w:sz w:val="32"/>
          <w:szCs w:val="32"/>
        </w:rPr>
        <w:t>附件：</w:t>
      </w:r>
    </w:p>
    <w:p>
      <w:pPr>
        <w:jc w:val="center"/>
        <w:rPr>
          <w:rFonts w:ascii="创艺简标宋" w:eastAsia="创艺简标宋"/>
          <w:b/>
          <w:sz w:val="44"/>
          <w:szCs w:val="44"/>
        </w:rPr>
      </w:pPr>
      <w:r>
        <w:rPr>
          <w:rFonts w:hint="eastAsia" w:asciiTheme="minorEastAsia" w:hAnsiTheme="minorEastAsia"/>
          <w:b/>
          <w:color w:val="000000"/>
          <w:sz w:val="44"/>
          <w:szCs w:val="44"/>
        </w:rPr>
        <w:t>2019年度汽车维修技能大赛技术方案</w:t>
      </w:r>
    </w:p>
    <w:p>
      <w:pPr>
        <w:ind w:firstLine="576" w:firstLineChars="200"/>
        <w:rPr>
          <w:rFonts w:cs="仿宋_GB2312"/>
          <w:b/>
          <w:bCs/>
          <w:kern w:val="0"/>
          <w:sz w:val="30"/>
          <w:szCs w:val="30"/>
        </w:rPr>
      </w:pPr>
      <w:r>
        <w:rPr>
          <w:rFonts w:hint="eastAsia"/>
          <w:sz w:val="30"/>
          <w:szCs w:val="30"/>
        </w:rPr>
        <w:t>为科学组织温州市交通运输行业汽车维修工职业技能竞赛，保证竞赛公平、公正，维护参赛单位、参赛选手的合法权益，根据竞赛有关规定，制定本方案。</w:t>
      </w:r>
    </w:p>
    <w:p>
      <w:pPr>
        <w:rPr>
          <w:rFonts w:cs="仿宋_GB2312"/>
          <w:bCs/>
          <w:kern w:val="0"/>
          <w:sz w:val="30"/>
          <w:szCs w:val="30"/>
        </w:rPr>
      </w:pPr>
      <w:r>
        <w:rPr>
          <w:rFonts w:hint="eastAsia" w:cs="仿宋_GB2312"/>
          <w:bCs/>
          <w:kern w:val="0"/>
          <w:sz w:val="30"/>
          <w:szCs w:val="30"/>
        </w:rPr>
        <w:t>比赛内容</w:t>
      </w:r>
      <w:r>
        <w:rPr>
          <w:rFonts w:hint="eastAsia" w:cs="仿宋_GB2312"/>
          <w:bCs/>
          <w:kern w:val="0"/>
          <w:sz w:val="30"/>
          <w:szCs w:val="30"/>
        </w:rPr>
        <w:tab/>
      </w:r>
    </w:p>
    <w:p>
      <w:pPr>
        <w:rPr>
          <w:sz w:val="30"/>
          <w:szCs w:val="30"/>
        </w:rPr>
      </w:pPr>
      <w:r>
        <w:rPr>
          <w:rFonts w:hint="eastAsia"/>
          <w:sz w:val="30"/>
          <w:szCs w:val="30"/>
        </w:rPr>
        <w:t>竞赛内容包括汽车机电维修和汽车美容两项。</w:t>
      </w:r>
    </w:p>
    <w:p>
      <w:pPr>
        <w:rPr>
          <w:b/>
          <w:bCs/>
          <w:sz w:val="30"/>
          <w:szCs w:val="30"/>
        </w:rPr>
      </w:pPr>
      <w:r>
        <w:rPr>
          <w:rFonts w:hint="eastAsia"/>
          <w:sz w:val="30"/>
          <w:szCs w:val="30"/>
        </w:rPr>
        <w:t>（一）</w:t>
      </w:r>
      <w:r>
        <w:rPr>
          <w:rFonts w:hint="eastAsia"/>
          <w:b/>
          <w:bCs/>
          <w:sz w:val="30"/>
          <w:szCs w:val="30"/>
        </w:rPr>
        <w:t>汽车机电维修赛项</w:t>
      </w:r>
    </w:p>
    <w:p>
      <w:pPr>
        <w:rPr>
          <w:rFonts w:cs="仿宋_GB2312"/>
          <w:bCs/>
          <w:kern w:val="0"/>
          <w:sz w:val="30"/>
          <w:szCs w:val="30"/>
        </w:rPr>
      </w:pPr>
      <w:r>
        <w:rPr>
          <w:rFonts w:hint="eastAsia"/>
          <w:sz w:val="30"/>
          <w:szCs w:val="30"/>
        </w:rPr>
        <w:t>汽车机电维修包括理论知识和</w:t>
      </w:r>
      <w:r>
        <w:rPr>
          <w:rFonts w:hint="eastAsia" w:cs="仿宋_GB2312"/>
          <w:kern w:val="0"/>
          <w:sz w:val="30"/>
          <w:szCs w:val="30"/>
        </w:rPr>
        <w:t>起动机拆装动手能力比赛；汽车综合故障诊断与排除</w:t>
      </w:r>
      <w:r>
        <w:rPr>
          <w:rFonts w:hint="eastAsia"/>
          <w:sz w:val="30"/>
          <w:szCs w:val="30"/>
        </w:rPr>
        <w:t>三部分。第一轮竞赛总成绩由理论知识和</w:t>
      </w:r>
      <w:r>
        <w:rPr>
          <w:rFonts w:hint="eastAsia" w:cs="仿宋_GB2312"/>
          <w:kern w:val="0"/>
          <w:sz w:val="30"/>
          <w:szCs w:val="30"/>
        </w:rPr>
        <w:t>起动机拆装动手能力</w:t>
      </w:r>
      <w:r>
        <w:rPr>
          <w:rFonts w:hint="eastAsia"/>
          <w:sz w:val="30"/>
          <w:szCs w:val="30"/>
        </w:rPr>
        <w:t>两部分成绩组成。第一轮竞赛总成绩占30%，</w:t>
      </w:r>
      <w:r>
        <w:rPr>
          <w:rFonts w:hint="eastAsia" w:cs="仿宋_GB2312"/>
          <w:kern w:val="0"/>
          <w:sz w:val="30"/>
          <w:szCs w:val="30"/>
        </w:rPr>
        <w:t>汽车综合故障诊断与排除</w:t>
      </w:r>
      <w:r>
        <w:rPr>
          <w:rFonts w:hint="eastAsia"/>
          <w:sz w:val="30"/>
          <w:szCs w:val="30"/>
        </w:rPr>
        <w:t>成绩占70%，成绩均计算到小数点后2位。</w:t>
      </w:r>
    </w:p>
    <w:p>
      <w:pPr>
        <w:rPr>
          <w:rFonts w:cs="仿宋_GB2312"/>
          <w:b/>
          <w:kern w:val="0"/>
          <w:sz w:val="30"/>
          <w:szCs w:val="30"/>
        </w:rPr>
      </w:pPr>
      <w:r>
        <w:rPr>
          <w:rFonts w:hint="eastAsia" w:cs="仿宋_GB2312"/>
          <w:b/>
          <w:kern w:val="0"/>
          <w:sz w:val="30"/>
          <w:szCs w:val="30"/>
        </w:rPr>
        <w:t>1.理论考试</w:t>
      </w:r>
    </w:p>
    <w:p>
      <w:pPr>
        <w:rPr>
          <w:rFonts w:cs="仿宋_GB2312"/>
          <w:bCs/>
          <w:sz w:val="30"/>
          <w:szCs w:val="30"/>
        </w:rPr>
      </w:pPr>
      <w:r>
        <w:rPr>
          <w:rFonts w:hint="eastAsia" w:cs="仿宋_GB2312"/>
          <w:bCs/>
          <w:sz w:val="30"/>
          <w:szCs w:val="30"/>
        </w:rPr>
        <w:t>（1）考试内容</w:t>
      </w:r>
    </w:p>
    <w:p>
      <w:pPr>
        <w:rPr>
          <w:rFonts w:cs="仿宋_GB2312"/>
          <w:kern w:val="0"/>
          <w:sz w:val="30"/>
          <w:szCs w:val="30"/>
        </w:rPr>
      </w:pPr>
      <w:r>
        <w:rPr>
          <w:rFonts w:hint="eastAsia" w:cs="仿宋_GB2312"/>
          <w:kern w:val="0"/>
          <w:sz w:val="30"/>
          <w:szCs w:val="30"/>
        </w:rPr>
        <w:t>理论考试水平相当于汽车修理工国家职业标准高级工（国家职业资格三级）水平，适当增加新知识、新技术、新技能等内容的考题。</w:t>
      </w:r>
    </w:p>
    <w:p>
      <w:pPr>
        <w:rPr>
          <w:rFonts w:cs="仿宋_GB2312"/>
          <w:kern w:val="0"/>
          <w:sz w:val="30"/>
          <w:szCs w:val="30"/>
        </w:rPr>
      </w:pPr>
      <w:r>
        <w:rPr>
          <w:rFonts w:hint="eastAsia" w:cs="仿宋_GB2312"/>
          <w:kern w:val="0"/>
          <w:sz w:val="30"/>
          <w:szCs w:val="30"/>
        </w:rPr>
        <w:t>理论考试命题范围是人民交通出版社出版的机动车维修技术人员从业资格培训教材，包括《职业道德和法律法规》（模块</w:t>
      </w:r>
      <w:r>
        <w:rPr>
          <w:rFonts w:cs="仿宋_GB2312"/>
          <w:kern w:val="0"/>
          <w:sz w:val="30"/>
          <w:szCs w:val="30"/>
        </w:rPr>
        <w:t xml:space="preserve">A </w:t>
      </w:r>
      <w:r>
        <w:rPr>
          <w:rFonts w:hint="eastAsia" w:cs="仿宋_GB2312"/>
          <w:kern w:val="0"/>
          <w:sz w:val="30"/>
          <w:szCs w:val="30"/>
        </w:rPr>
        <w:t>适用于各类机动车维修人员）、《发动机与底盘检修技术》（上、下册</w:t>
      </w:r>
      <w:r>
        <w:rPr>
          <w:rFonts w:cs="仿宋_GB2312"/>
          <w:kern w:val="0"/>
          <w:sz w:val="30"/>
          <w:szCs w:val="30"/>
        </w:rPr>
        <w:t xml:space="preserve"> </w:t>
      </w:r>
      <w:r>
        <w:rPr>
          <w:rFonts w:hint="eastAsia" w:cs="仿宋_GB2312"/>
          <w:kern w:val="0"/>
          <w:sz w:val="30"/>
          <w:szCs w:val="30"/>
        </w:rPr>
        <w:t>模块</w:t>
      </w:r>
      <w:r>
        <w:rPr>
          <w:rFonts w:cs="仿宋_GB2312"/>
          <w:kern w:val="0"/>
          <w:sz w:val="30"/>
          <w:szCs w:val="30"/>
        </w:rPr>
        <w:t xml:space="preserve">D </w:t>
      </w:r>
      <w:r>
        <w:rPr>
          <w:rFonts w:hint="eastAsia" w:cs="仿宋_GB2312"/>
          <w:kern w:val="0"/>
          <w:sz w:val="30"/>
          <w:szCs w:val="30"/>
        </w:rPr>
        <w:t>适用于机修人员）、《电器维修技术》（模块</w:t>
      </w:r>
      <w:r>
        <w:rPr>
          <w:rFonts w:cs="仿宋_GB2312"/>
          <w:kern w:val="0"/>
          <w:sz w:val="30"/>
          <w:szCs w:val="30"/>
        </w:rPr>
        <w:t xml:space="preserve">E </w:t>
      </w:r>
      <w:r>
        <w:rPr>
          <w:rFonts w:hint="eastAsia" w:cs="仿宋_GB2312"/>
          <w:kern w:val="0"/>
          <w:sz w:val="30"/>
          <w:szCs w:val="30"/>
        </w:rPr>
        <w:t>适用于电器维修人员）（汽车新技术包括混合动力、新能源汽车）等。</w:t>
      </w:r>
    </w:p>
    <w:p>
      <w:pPr>
        <w:rPr>
          <w:rFonts w:cs="仿宋_GB2312"/>
          <w:bCs/>
          <w:sz w:val="30"/>
          <w:szCs w:val="30"/>
        </w:rPr>
      </w:pPr>
      <w:r>
        <w:rPr>
          <w:rFonts w:hint="eastAsia" w:cs="仿宋_GB2312"/>
          <w:bCs/>
          <w:sz w:val="30"/>
          <w:szCs w:val="30"/>
        </w:rPr>
        <w:t>（2）考试题型</w:t>
      </w:r>
    </w:p>
    <w:p>
      <w:pPr>
        <w:rPr>
          <w:rFonts w:cs="仿宋_GB2312"/>
          <w:kern w:val="0"/>
          <w:sz w:val="30"/>
          <w:szCs w:val="30"/>
        </w:rPr>
      </w:pPr>
      <w:r>
        <w:rPr>
          <w:rFonts w:hint="eastAsia" w:cs="仿宋_GB2312"/>
          <w:kern w:val="0"/>
          <w:sz w:val="30"/>
          <w:szCs w:val="30"/>
        </w:rPr>
        <w:t>所有考题均为客观题。30</w:t>
      </w:r>
      <w:r>
        <w:rPr>
          <w:rFonts w:cs="仿宋_GB2312"/>
          <w:kern w:val="0"/>
          <w:sz w:val="30"/>
          <w:szCs w:val="30"/>
        </w:rPr>
        <w:t xml:space="preserve"> </w:t>
      </w:r>
      <w:r>
        <w:rPr>
          <w:rFonts w:hint="eastAsia" w:cs="仿宋_GB2312"/>
          <w:kern w:val="0"/>
          <w:sz w:val="30"/>
          <w:szCs w:val="30"/>
        </w:rPr>
        <w:t>道判断题（每题0.5分），6</w:t>
      </w:r>
      <w:r>
        <w:rPr>
          <w:rFonts w:cs="仿宋_GB2312"/>
          <w:kern w:val="0"/>
          <w:sz w:val="30"/>
          <w:szCs w:val="30"/>
        </w:rPr>
        <w:t>0</w:t>
      </w:r>
      <w:r>
        <w:rPr>
          <w:rFonts w:hint="eastAsia" w:cs="仿宋_GB2312"/>
          <w:kern w:val="0"/>
          <w:sz w:val="30"/>
          <w:szCs w:val="30"/>
        </w:rPr>
        <w:t>道单项选择题（每题</w:t>
      </w:r>
      <w:r>
        <w:rPr>
          <w:rFonts w:cs="仿宋_GB2312"/>
          <w:kern w:val="0"/>
          <w:sz w:val="30"/>
          <w:szCs w:val="30"/>
        </w:rPr>
        <w:t>1</w:t>
      </w:r>
      <w:r>
        <w:rPr>
          <w:rFonts w:hint="eastAsia" w:cs="仿宋_GB2312"/>
          <w:kern w:val="0"/>
          <w:sz w:val="30"/>
          <w:szCs w:val="30"/>
        </w:rPr>
        <w:t>分），</w:t>
      </w:r>
      <w:r>
        <w:rPr>
          <w:rFonts w:cs="仿宋_GB2312"/>
          <w:kern w:val="0"/>
          <w:sz w:val="30"/>
          <w:szCs w:val="30"/>
        </w:rPr>
        <w:t>1</w:t>
      </w:r>
      <w:r>
        <w:rPr>
          <w:rFonts w:hint="eastAsia" w:cs="仿宋_GB2312"/>
          <w:kern w:val="0"/>
          <w:sz w:val="30"/>
          <w:szCs w:val="30"/>
        </w:rPr>
        <w:t>0道多项选择题（每题2.5分），其中职业道德和法律法规题目占比</w:t>
      </w:r>
      <w:r>
        <w:rPr>
          <w:rFonts w:cs="仿宋_GB2312"/>
          <w:kern w:val="0"/>
          <w:sz w:val="30"/>
          <w:szCs w:val="30"/>
        </w:rPr>
        <w:t>20%</w:t>
      </w:r>
      <w:r>
        <w:rPr>
          <w:rFonts w:hint="eastAsia" w:cs="仿宋_GB2312"/>
          <w:kern w:val="0"/>
          <w:sz w:val="30"/>
          <w:szCs w:val="30"/>
        </w:rPr>
        <w:t>，专业知识题目占比</w:t>
      </w:r>
      <w:r>
        <w:rPr>
          <w:rFonts w:cs="仿宋_GB2312"/>
          <w:kern w:val="0"/>
          <w:sz w:val="30"/>
          <w:szCs w:val="30"/>
        </w:rPr>
        <w:t>80%</w:t>
      </w:r>
      <w:r>
        <w:rPr>
          <w:rFonts w:hint="eastAsia" w:cs="仿宋_GB2312"/>
          <w:kern w:val="0"/>
          <w:sz w:val="30"/>
          <w:szCs w:val="30"/>
        </w:rPr>
        <w:t>，共计100道题，满分</w:t>
      </w:r>
      <w:r>
        <w:rPr>
          <w:rFonts w:cs="仿宋_GB2312"/>
          <w:kern w:val="0"/>
          <w:sz w:val="30"/>
          <w:szCs w:val="30"/>
        </w:rPr>
        <w:t xml:space="preserve">100 </w:t>
      </w:r>
      <w:r>
        <w:rPr>
          <w:rFonts w:hint="eastAsia" w:cs="仿宋_GB2312"/>
          <w:kern w:val="0"/>
          <w:sz w:val="30"/>
          <w:szCs w:val="30"/>
        </w:rPr>
        <w:t>分。</w:t>
      </w:r>
    </w:p>
    <w:p>
      <w:pPr>
        <w:rPr>
          <w:rFonts w:cs="仿宋_GB2312"/>
          <w:kern w:val="0"/>
          <w:sz w:val="30"/>
          <w:szCs w:val="30"/>
        </w:rPr>
      </w:pPr>
      <w:r>
        <w:rPr>
          <w:rFonts w:hint="eastAsia" w:cs="仿宋_GB2312"/>
          <w:bCs/>
          <w:sz w:val="30"/>
          <w:szCs w:val="30"/>
        </w:rPr>
        <w:t xml:space="preserve">（3）考试时间 </w:t>
      </w:r>
      <w:r>
        <w:rPr>
          <w:rFonts w:hint="eastAsia" w:cs="仿宋_GB2312"/>
          <w:b/>
          <w:sz w:val="30"/>
          <w:szCs w:val="30"/>
        </w:rPr>
        <w:t xml:space="preserve">    30</w:t>
      </w:r>
      <w:r>
        <w:rPr>
          <w:rFonts w:hint="eastAsia" w:cs="仿宋_GB2312"/>
          <w:kern w:val="0"/>
          <w:sz w:val="30"/>
          <w:szCs w:val="30"/>
        </w:rPr>
        <w:t>分钟</w:t>
      </w:r>
    </w:p>
    <w:p>
      <w:pPr>
        <w:rPr>
          <w:rFonts w:cs="仿宋_GB2312"/>
          <w:kern w:val="0"/>
          <w:sz w:val="30"/>
          <w:szCs w:val="30"/>
        </w:rPr>
      </w:pPr>
      <w:r>
        <w:rPr>
          <w:rFonts w:hint="eastAsia" w:cs="仿宋_GB2312"/>
          <w:bCs/>
          <w:sz w:val="30"/>
          <w:szCs w:val="30"/>
        </w:rPr>
        <w:t xml:space="preserve">（4）考试方式  </w:t>
      </w:r>
      <w:r>
        <w:rPr>
          <w:rFonts w:hint="eastAsia" w:cs="仿宋_GB2312"/>
          <w:b/>
          <w:sz w:val="30"/>
          <w:szCs w:val="30"/>
        </w:rPr>
        <w:t xml:space="preserve">   </w:t>
      </w:r>
      <w:r>
        <w:rPr>
          <w:rFonts w:hint="eastAsia" w:cs="仿宋_GB2312"/>
          <w:kern w:val="0"/>
          <w:sz w:val="30"/>
          <w:szCs w:val="30"/>
        </w:rPr>
        <w:t>上机闭卷考试</w:t>
      </w:r>
    </w:p>
    <w:p>
      <w:pPr>
        <w:rPr>
          <w:rFonts w:cs="仿宋_GB2312"/>
          <w:kern w:val="0"/>
          <w:sz w:val="30"/>
          <w:szCs w:val="30"/>
        </w:rPr>
      </w:pPr>
      <w:r>
        <w:rPr>
          <w:rFonts w:hint="eastAsia" w:cs="仿宋_GB2312"/>
          <w:b/>
          <w:bCs/>
          <w:kern w:val="0"/>
          <w:sz w:val="30"/>
          <w:szCs w:val="30"/>
        </w:rPr>
        <w:t>2.起动机拆装动手能力比赛（起动操作测试）</w:t>
      </w:r>
    </w:p>
    <w:p>
      <w:pPr>
        <w:rPr>
          <w:rFonts w:cs="仿宋_GB2312"/>
          <w:b/>
          <w:sz w:val="30"/>
          <w:szCs w:val="30"/>
        </w:rPr>
      </w:pPr>
      <w:r>
        <w:rPr>
          <w:rFonts w:hint="eastAsia" w:cs="仿宋_GB2312"/>
          <w:bCs/>
          <w:sz w:val="30"/>
          <w:szCs w:val="30"/>
        </w:rPr>
        <w:t>（1）比赛起动机型号：</w:t>
      </w:r>
      <w:r>
        <w:rPr>
          <w:rFonts w:hint="eastAsia" w:cs="仿宋_GB2312"/>
          <w:b/>
          <w:sz w:val="30"/>
          <w:szCs w:val="30"/>
        </w:rPr>
        <w:t xml:space="preserve"> </w:t>
      </w:r>
      <w:r>
        <w:rPr>
          <w:rFonts w:hint="eastAsia" w:cs="仿宋_GB2312"/>
          <w:kern w:val="0"/>
          <w:sz w:val="30"/>
          <w:szCs w:val="30"/>
        </w:rPr>
        <w:t>12V 1.6KW 9T ;</w:t>
      </w:r>
    </w:p>
    <w:p>
      <w:pPr>
        <w:rPr>
          <w:rFonts w:cs="仿宋_GB2312"/>
          <w:b/>
          <w:sz w:val="30"/>
          <w:szCs w:val="30"/>
        </w:rPr>
      </w:pPr>
      <w:r>
        <w:rPr>
          <w:rFonts w:hint="eastAsia" w:cs="仿宋_GB2312"/>
          <w:bCs/>
          <w:sz w:val="30"/>
          <w:szCs w:val="30"/>
        </w:rPr>
        <w:t>适用：</w:t>
      </w:r>
      <w:r>
        <w:rPr>
          <w:rFonts w:hint="eastAsia" w:cs="仿宋_GB2312"/>
          <w:kern w:val="0"/>
          <w:sz w:val="30"/>
          <w:szCs w:val="30"/>
        </w:rPr>
        <w:t xml:space="preserve">雅阁、CRV 2.4； </w:t>
      </w:r>
      <w:r>
        <w:rPr>
          <w:rFonts w:hint="eastAsia" w:cs="仿宋_GB2312"/>
          <w:b/>
          <w:sz w:val="30"/>
          <w:szCs w:val="30"/>
        </w:rPr>
        <w:t xml:space="preserve"> </w:t>
      </w:r>
    </w:p>
    <w:p>
      <w:pPr>
        <w:rPr>
          <w:rFonts w:cs="仿宋_GB2312"/>
          <w:b/>
          <w:sz w:val="30"/>
          <w:szCs w:val="30"/>
        </w:rPr>
      </w:pPr>
      <w:r>
        <w:rPr>
          <w:rFonts w:hint="eastAsia" w:cs="仿宋_GB2312"/>
          <w:bCs/>
          <w:sz w:val="30"/>
          <w:szCs w:val="30"/>
        </w:rPr>
        <w:t>（2）比赛时间：</w:t>
      </w:r>
      <w:r>
        <w:rPr>
          <w:rFonts w:hint="eastAsia" w:cs="仿宋_GB2312"/>
          <w:kern w:val="0"/>
          <w:sz w:val="30"/>
          <w:szCs w:val="30"/>
        </w:rPr>
        <w:t>15 分钟。</w:t>
      </w:r>
    </w:p>
    <w:p>
      <w:pPr>
        <w:rPr>
          <w:rFonts w:cs="仿宋_GB2312"/>
          <w:kern w:val="0"/>
          <w:sz w:val="30"/>
          <w:szCs w:val="30"/>
        </w:rPr>
      </w:pPr>
      <w:r>
        <w:rPr>
          <w:rFonts w:hint="eastAsia" w:cs="仿宋_GB2312"/>
          <w:bCs/>
          <w:sz w:val="30"/>
          <w:szCs w:val="30"/>
        </w:rPr>
        <w:t>（3）比赛方式：</w:t>
      </w:r>
      <w:r>
        <w:rPr>
          <w:rFonts w:hint="eastAsia" w:cs="仿宋_GB2312"/>
          <w:kern w:val="0"/>
          <w:sz w:val="30"/>
          <w:szCs w:val="30"/>
        </w:rPr>
        <w:t>在规定的时间内，按要求对起动机进行安全规范的解体、检修、安装、最后对起动机进行起动测试。</w:t>
      </w:r>
    </w:p>
    <w:p>
      <w:pPr>
        <w:rPr>
          <w:rFonts w:cs="仿宋_GB2312"/>
          <w:kern w:val="0"/>
          <w:sz w:val="30"/>
          <w:szCs w:val="30"/>
        </w:rPr>
      </w:pPr>
      <w:r>
        <w:rPr>
          <w:sz w:val="30"/>
          <w:szCs w:val="30"/>
        </w:rPr>
        <w:drawing>
          <wp:inline distT="0" distB="0" distL="114300" distR="114300">
            <wp:extent cx="3444240" cy="2316480"/>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5" cstate="print"/>
                    <a:stretch>
                      <a:fillRect/>
                    </a:stretch>
                  </pic:blipFill>
                  <pic:spPr>
                    <a:xfrm>
                      <a:off x="0" y="0"/>
                      <a:ext cx="3444240" cy="2316480"/>
                    </a:xfrm>
                    <a:prstGeom prst="rect">
                      <a:avLst/>
                    </a:prstGeom>
                    <a:noFill/>
                    <a:ln>
                      <a:noFill/>
                    </a:ln>
                  </pic:spPr>
                </pic:pic>
              </a:graphicData>
            </a:graphic>
          </wp:inline>
        </w:drawing>
      </w:r>
    </w:p>
    <w:p>
      <w:pPr>
        <w:rPr>
          <w:rFonts w:cs="仿宋_GB2312"/>
          <w:bCs/>
          <w:sz w:val="30"/>
          <w:szCs w:val="30"/>
        </w:rPr>
      </w:pPr>
      <w:r>
        <w:rPr>
          <w:rFonts w:hint="eastAsia" w:cs="仿宋_GB2312"/>
          <w:bCs/>
          <w:sz w:val="30"/>
          <w:szCs w:val="30"/>
        </w:rPr>
        <w:t>（4）比赛需要的设备、工具</w:t>
      </w:r>
    </w:p>
    <w:p>
      <w:pPr>
        <w:rPr>
          <w:rFonts w:cs="仿宋_GB2312"/>
          <w:sz w:val="30"/>
          <w:szCs w:val="30"/>
        </w:rPr>
      </w:pPr>
    </w:p>
    <w:p>
      <w:pPr>
        <w:rPr>
          <w:rFonts w:cs="仿宋_GB2312"/>
          <w:sz w:val="30"/>
          <w:szCs w:val="30"/>
        </w:rPr>
      </w:pPr>
    </w:p>
    <w:p>
      <w:pPr>
        <w:rPr>
          <w:rFonts w:cs="仿宋_GB2312"/>
          <w:sz w:val="30"/>
          <w:szCs w:val="30"/>
        </w:rPr>
      </w:pPr>
    </w:p>
    <w:p>
      <w:pPr>
        <w:rPr>
          <w:rFonts w:cs="仿宋"/>
          <w:b/>
          <w:bCs/>
          <w:sz w:val="30"/>
          <w:szCs w:val="30"/>
        </w:rPr>
      </w:pPr>
      <w:r>
        <w:rPr>
          <w:rFonts w:hint="eastAsia" w:cs="仿宋_GB2312"/>
          <w:sz w:val="30"/>
          <w:szCs w:val="30"/>
        </w:rPr>
        <w:t>表</w:t>
      </w:r>
      <w:r>
        <w:rPr>
          <w:rFonts w:cs="仿宋_GB2312"/>
          <w:sz w:val="30"/>
          <w:szCs w:val="30"/>
        </w:rPr>
        <w:t xml:space="preserve">1.1 </w:t>
      </w:r>
      <w:r>
        <w:rPr>
          <w:rFonts w:hint="eastAsia" w:cs="仿宋_GB2312"/>
          <w:kern w:val="0"/>
          <w:sz w:val="30"/>
          <w:szCs w:val="30"/>
        </w:rPr>
        <w:t>起动机拆装动手能力</w:t>
      </w:r>
      <w:r>
        <w:rPr>
          <w:rFonts w:hint="eastAsia" w:cs="仿宋_GB2312"/>
          <w:sz w:val="30"/>
          <w:szCs w:val="30"/>
        </w:rPr>
        <w:t>项目工具、量具</w:t>
      </w:r>
    </w:p>
    <w:tbl>
      <w:tblPr>
        <w:tblStyle w:val="10"/>
        <w:tblpPr w:leftFromText="180" w:rightFromText="180" w:vertAnchor="text" w:horzAnchor="page" w:tblpX="1277" w:tblpY="545"/>
        <w:tblOverlap w:val="never"/>
        <w:tblW w:w="9600" w:type="dxa"/>
        <w:tblInd w:w="0" w:type="dxa"/>
        <w:tblLayout w:type="fixed"/>
        <w:tblCellMar>
          <w:top w:w="0" w:type="dxa"/>
          <w:left w:w="108" w:type="dxa"/>
          <w:bottom w:w="0" w:type="dxa"/>
          <w:right w:w="108" w:type="dxa"/>
        </w:tblCellMar>
      </w:tblPr>
      <w:tblGrid>
        <w:gridCol w:w="709"/>
        <w:gridCol w:w="851"/>
        <w:gridCol w:w="1984"/>
        <w:gridCol w:w="2268"/>
        <w:gridCol w:w="1945"/>
        <w:gridCol w:w="1843"/>
      </w:tblGrid>
      <w:tr>
        <w:tblPrEx>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rPr>
                <w:rFonts w:cs="仿宋"/>
                <w:b/>
                <w:bCs/>
                <w:sz w:val="30"/>
                <w:szCs w:val="30"/>
              </w:rPr>
            </w:pPr>
            <w:r>
              <w:rPr>
                <w:rFonts w:hint="eastAsia" w:cs="仿宋"/>
                <w:b/>
                <w:bCs/>
                <w:sz w:val="30"/>
                <w:szCs w:val="30"/>
              </w:rPr>
              <w:t>序号</w:t>
            </w:r>
          </w:p>
        </w:tc>
        <w:tc>
          <w:tcPr>
            <w:tcW w:w="851" w:type="dxa"/>
            <w:tcBorders>
              <w:top w:val="single" w:color="auto" w:sz="4" w:space="0"/>
              <w:left w:val="nil"/>
              <w:bottom w:val="single" w:color="auto" w:sz="4" w:space="0"/>
              <w:right w:val="single" w:color="auto" w:sz="4" w:space="0"/>
            </w:tcBorders>
            <w:vAlign w:val="center"/>
          </w:tcPr>
          <w:p>
            <w:pPr>
              <w:rPr>
                <w:rFonts w:cs="仿宋"/>
                <w:b/>
                <w:bCs/>
                <w:sz w:val="30"/>
                <w:szCs w:val="30"/>
              </w:rPr>
            </w:pPr>
            <w:r>
              <w:rPr>
                <w:rFonts w:hint="eastAsia" w:cs="仿宋"/>
                <w:b/>
                <w:bCs/>
                <w:sz w:val="30"/>
                <w:szCs w:val="30"/>
              </w:rPr>
              <w:t>类别</w:t>
            </w:r>
          </w:p>
        </w:tc>
        <w:tc>
          <w:tcPr>
            <w:tcW w:w="1984" w:type="dxa"/>
            <w:tcBorders>
              <w:top w:val="single" w:color="auto" w:sz="4" w:space="0"/>
              <w:left w:val="nil"/>
              <w:bottom w:val="single" w:color="auto" w:sz="4" w:space="0"/>
              <w:right w:val="single" w:color="auto" w:sz="4" w:space="0"/>
            </w:tcBorders>
            <w:vAlign w:val="center"/>
          </w:tcPr>
          <w:p>
            <w:pPr>
              <w:rPr>
                <w:rFonts w:cs="仿宋"/>
                <w:b/>
                <w:bCs/>
                <w:sz w:val="30"/>
                <w:szCs w:val="30"/>
              </w:rPr>
            </w:pPr>
            <w:r>
              <w:rPr>
                <w:rFonts w:hint="eastAsia" w:cs="仿宋"/>
                <w:b/>
                <w:bCs/>
                <w:sz w:val="30"/>
                <w:szCs w:val="30"/>
              </w:rPr>
              <w:t>名称</w:t>
            </w:r>
          </w:p>
        </w:tc>
        <w:tc>
          <w:tcPr>
            <w:tcW w:w="2268" w:type="dxa"/>
            <w:tcBorders>
              <w:top w:val="single" w:color="auto" w:sz="4" w:space="0"/>
              <w:left w:val="nil"/>
              <w:bottom w:val="single" w:color="auto" w:sz="4" w:space="0"/>
              <w:right w:val="single" w:color="auto" w:sz="4" w:space="0"/>
            </w:tcBorders>
            <w:vAlign w:val="center"/>
          </w:tcPr>
          <w:p>
            <w:pPr>
              <w:rPr>
                <w:rFonts w:cs="仿宋"/>
                <w:b/>
                <w:bCs/>
                <w:sz w:val="30"/>
                <w:szCs w:val="30"/>
              </w:rPr>
            </w:pPr>
            <w:r>
              <w:rPr>
                <w:rFonts w:hint="eastAsia" w:cs="仿宋"/>
                <w:b/>
                <w:bCs/>
                <w:sz w:val="30"/>
                <w:szCs w:val="30"/>
              </w:rPr>
              <w:t>型号</w:t>
            </w:r>
          </w:p>
        </w:tc>
        <w:tc>
          <w:tcPr>
            <w:tcW w:w="1945" w:type="dxa"/>
            <w:tcBorders>
              <w:top w:val="single" w:color="auto" w:sz="4" w:space="0"/>
              <w:left w:val="nil"/>
              <w:bottom w:val="single" w:color="auto" w:sz="4" w:space="0"/>
              <w:right w:val="single" w:color="auto" w:sz="4" w:space="0"/>
            </w:tcBorders>
            <w:vAlign w:val="center"/>
          </w:tcPr>
          <w:p>
            <w:pPr>
              <w:rPr>
                <w:rFonts w:cs="仿宋"/>
                <w:b/>
                <w:bCs/>
                <w:sz w:val="30"/>
                <w:szCs w:val="30"/>
              </w:rPr>
            </w:pPr>
            <w:r>
              <w:rPr>
                <w:rFonts w:hint="eastAsia" w:cs="仿宋"/>
                <w:b/>
                <w:bCs/>
                <w:sz w:val="30"/>
                <w:szCs w:val="30"/>
              </w:rPr>
              <w:t>数量</w:t>
            </w:r>
          </w:p>
        </w:tc>
        <w:tc>
          <w:tcPr>
            <w:tcW w:w="1843" w:type="dxa"/>
            <w:tcBorders>
              <w:top w:val="single" w:color="auto" w:sz="4" w:space="0"/>
              <w:left w:val="nil"/>
              <w:bottom w:val="single" w:color="auto" w:sz="4" w:space="0"/>
              <w:right w:val="single" w:color="auto" w:sz="4" w:space="0"/>
            </w:tcBorders>
            <w:vAlign w:val="center"/>
          </w:tcPr>
          <w:p>
            <w:pPr>
              <w:rPr>
                <w:rFonts w:cs="仿宋"/>
                <w:b/>
                <w:bCs/>
                <w:sz w:val="30"/>
                <w:szCs w:val="30"/>
              </w:rPr>
            </w:pPr>
            <w:r>
              <w:rPr>
                <w:rFonts w:hint="eastAsia" w:cs="仿宋"/>
                <w:b/>
                <w:bCs/>
                <w:sz w:val="30"/>
                <w:szCs w:val="30"/>
              </w:rPr>
              <w:t>提供方</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vAlign w:val="center"/>
          </w:tcPr>
          <w:p>
            <w:pPr>
              <w:rPr>
                <w:rFonts w:cs="仿宋"/>
                <w:sz w:val="24"/>
                <w:szCs w:val="24"/>
              </w:rPr>
            </w:pPr>
            <w:r>
              <w:rPr>
                <w:rFonts w:cs="仿宋"/>
                <w:sz w:val="24"/>
                <w:szCs w:val="24"/>
              </w:rPr>
              <w:t>1</w:t>
            </w:r>
          </w:p>
        </w:tc>
        <w:tc>
          <w:tcPr>
            <w:tcW w:w="851" w:type="dxa"/>
            <w:tcBorders>
              <w:top w:val="single" w:color="auto" w:sz="4" w:space="0"/>
              <w:left w:val="single" w:color="auto" w:sz="4" w:space="0"/>
              <w:bottom w:val="single" w:color="auto" w:sz="4" w:space="0"/>
              <w:right w:val="single" w:color="auto" w:sz="4" w:space="0"/>
            </w:tcBorders>
            <w:textDirection w:val="tbRlV"/>
            <w:vAlign w:val="center"/>
          </w:tcPr>
          <w:p>
            <w:pPr>
              <w:rPr>
                <w:rFonts w:cs="仿宋"/>
                <w:sz w:val="24"/>
                <w:szCs w:val="24"/>
              </w:rPr>
            </w:pPr>
          </w:p>
        </w:tc>
        <w:tc>
          <w:tcPr>
            <w:tcW w:w="1984" w:type="dxa"/>
            <w:tcBorders>
              <w:top w:val="nil"/>
              <w:left w:val="nil"/>
              <w:bottom w:val="single" w:color="auto" w:sz="4" w:space="0"/>
              <w:right w:val="single" w:color="auto" w:sz="4" w:space="0"/>
            </w:tcBorders>
            <w:vAlign w:val="center"/>
          </w:tcPr>
          <w:p>
            <w:pPr>
              <w:rPr>
                <w:rFonts w:cs="仿宋"/>
                <w:sz w:val="24"/>
                <w:szCs w:val="24"/>
              </w:rPr>
            </w:pPr>
            <w:r>
              <w:rPr>
                <w:rFonts w:hint="eastAsia" w:cs="仿宋_GB2312"/>
                <w:kern w:val="0"/>
                <w:sz w:val="24"/>
                <w:szCs w:val="24"/>
              </w:rPr>
              <w:t>起动机</w:t>
            </w:r>
          </w:p>
        </w:tc>
        <w:tc>
          <w:tcPr>
            <w:tcW w:w="2268" w:type="dxa"/>
            <w:tcBorders>
              <w:top w:val="nil"/>
              <w:left w:val="nil"/>
              <w:bottom w:val="single" w:color="auto" w:sz="4" w:space="0"/>
              <w:right w:val="single" w:color="auto" w:sz="4" w:space="0"/>
            </w:tcBorders>
            <w:vAlign w:val="center"/>
          </w:tcPr>
          <w:p>
            <w:pPr>
              <w:rPr>
                <w:rFonts w:cs="仿宋_GB2312"/>
                <w:kern w:val="0"/>
                <w:sz w:val="24"/>
                <w:szCs w:val="24"/>
              </w:rPr>
            </w:pPr>
            <w:r>
              <w:rPr>
                <w:rFonts w:hint="eastAsia" w:cs="仿宋_GB2312"/>
                <w:kern w:val="0"/>
                <w:sz w:val="24"/>
                <w:szCs w:val="24"/>
              </w:rPr>
              <w:t xml:space="preserve">12V 1.6KW 9T </w:t>
            </w:r>
          </w:p>
          <w:p>
            <w:pPr>
              <w:rPr>
                <w:rFonts w:cs="仿宋"/>
                <w:sz w:val="24"/>
                <w:szCs w:val="24"/>
              </w:rPr>
            </w:pPr>
            <w:r>
              <w:rPr>
                <w:rFonts w:hint="eastAsia" w:cs="仿宋_GB2312"/>
                <w:kern w:val="0"/>
                <w:sz w:val="24"/>
                <w:szCs w:val="24"/>
              </w:rPr>
              <w:t xml:space="preserve">雅阁、CRV 2.4 </w:t>
            </w:r>
          </w:p>
        </w:tc>
        <w:tc>
          <w:tcPr>
            <w:tcW w:w="1945"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报名情况确定</w:t>
            </w:r>
          </w:p>
        </w:tc>
        <w:tc>
          <w:tcPr>
            <w:tcW w:w="1843"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组委会提供</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vAlign w:val="center"/>
          </w:tcPr>
          <w:p>
            <w:pPr>
              <w:rPr>
                <w:rFonts w:cs="仿宋"/>
                <w:sz w:val="24"/>
                <w:szCs w:val="24"/>
              </w:rPr>
            </w:pPr>
            <w:r>
              <w:rPr>
                <w:rFonts w:hint="eastAsia" w:cs="仿宋"/>
                <w:sz w:val="24"/>
                <w:szCs w:val="24"/>
              </w:rPr>
              <w:t>2</w:t>
            </w:r>
          </w:p>
        </w:tc>
        <w:tc>
          <w:tcPr>
            <w:tcW w:w="851" w:type="dxa"/>
            <w:tcBorders>
              <w:top w:val="single" w:color="auto" w:sz="4" w:space="0"/>
              <w:left w:val="single" w:color="auto" w:sz="4" w:space="0"/>
              <w:bottom w:val="single" w:color="auto" w:sz="4" w:space="0"/>
              <w:right w:val="single" w:color="auto" w:sz="4" w:space="0"/>
            </w:tcBorders>
            <w:vAlign w:val="center"/>
          </w:tcPr>
          <w:p>
            <w:pPr>
              <w:rPr>
                <w:rFonts w:cs="仿宋"/>
                <w:sz w:val="24"/>
                <w:szCs w:val="24"/>
              </w:rPr>
            </w:pPr>
          </w:p>
        </w:tc>
        <w:tc>
          <w:tcPr>
            <w:tcW w:w="1984" w:type="dxa"/>
            <w:tcBorders>
              <w:top w:val="nil"/>
              <w:left w:val="nil"/>
              <w:bottom w:val="single" w:color="auto" w:sz="4" w:space="0"/>
              <w:right w:val="single" w:color="auto" w:sz="4" w:space="0"/>
            </w:tcBorders>
            <w:vAlign w:val="center"/>
          </w:tcPr>
          <w:p>
            <w:pPr>
              <w:rPr>
                <w:rFonts w:cs="仿宋"/>
                <w:kern w:val="0"/>
                <w:sz w:val="24"/>
                <w:szCs w:val="24"/>
              </w:rPr>
            </w:pPr>
            <w:r>
              <w:rPr>
                <w:rFonts w:hint="eastAsia" w:cs="仿宋"/>
                <w:kern w:val="0"/>
                <w:sz w:val="24"/>
                <w:szCs w:val="24"/>
              </w:rPr>
              <w:t>汽车专用万用表</w:t>
            </w:r>
          </w:p>
          <w:p>
            <w:pPr>
              <w:rPr>
                <w:rFonts w:cs="仿宋"/>
                <w:sz w:val="24"/>
                <w:szCs w:val="24"/>
              </w:rPr>
            </w:pPr>
            <w:r>
              <w:rPr>
                <w:rFonts w:hint="eastAsia" w:cs="仿宋"/>
                <w:kern w:val="0"/>
                <w:sz w:val="24"/>
                <w:szCs w:val="24"/>
              </w:rPr>
              <w:t>（</w:t>
            </w:r>
            <w:r>
              <w:rPr>
                <w:rFonts w:hint="eastAsia" w:cs="仿宋"/>
                <w:sz w:val="24"/>
                <w:szCs w:val="24"/>
              </w:rPr>
              <w:t>可自备）</w:t>
            </w:r>
          </w:p>
        </w:tc>
        <w:tc>
          <w:tcPr>
            <w:tcW w:w="2268" w:type="dxa"/>
            <w:tcBorders>
              <w:top w:val="nil"/>
              <w:left w:val="nil"/>
              <w:bottom w:val="single" w:color="auto" w:sz="4" w:space="0"/>
              <w:right w:val="single" w:color="auto" w:sz="4" w:space="0"/>
            </w:tcBorders>
            <w:vAlign w:val="center"/>
          </w:tcPr>
          <w:p>
            <w:pPr>
              <w:rPr>
                <w:rFonts w:cs="仿宋"/>
                <w:sz w:val="24"/>
                <w:szCs w:val="24"/>
              </w:rPr>
            </w:pPr>
            <w:r>
              <w:rPr>
                <w:rFonts w:cs="仿宋"/>
                <w:sz w:val="24"/>
                <w:szCs w:val="24"/>
              </w:rPr>
              <w:t>FLUKE</w:t>
            </w:r>
          </w:p>
        </w:tc>
        <w:tc>
          <w:tcPr>
            <w:tcW w:w="1945"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报名情况确定</w:t>
            </w:r>
          </w:p>
        </w:tc>
        <w:tc>
          <w:tcPr>
            <w:tcW w:w="1843"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组委会提供</w:t>
            </w:r>
          </w:p>
        </w:tc>
      </w:tr>
      <w:tr>
        <w:tblPrEx>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rPr>
                <w:rFonts w:cs="仿宋"/>
                <w:sz w:val="24"/>
                <w:szCs w:val="24"/>
              </w:rPr>
            </w:pPr>
            <w:r>
              <w:rPr>
                <w:rFonts w:cs="仿宋"/>
                <w:sz w:val="24"/>
                <w:szCs w:val="24"/>
              </w:rPr>
              <w:t>3</w:t>
            </w:r>
          </w:p>
        </w:tc>
        <w:tc>
          <w:tcPr>
            <w:tcW w:w="851" w:type="dxa"/>
            <w:tcBorders>
              <w:top w:val="single" w:color="auto" w:sz="4" w:space="0"/>
              <w:left w:val="single" w:color="auto" w:sz="4" w:space="0"/>
              <w:bottom w:val="single" w:color="auto" w:sz="4" w:space="0"/>
              <w:right w:val="single" w:color="auto" w:sz="4" w:space="0"/>
            </w:tcBorders>
            <w:textDirection w:val="tbRlV"/>
            <w:vAlign w:val="center"/>
          </w:tcPr>
          <w:p>
            <w:pPr>
              <w:rPr>
                <w:rFonts w:cs="仿宋"/>
                <w:sz w:val="24"/>
                <w:szCs w:val="24"/>
              </w:rPr>
            </w:pPr>
          </w:p>
        </w:tc>
        <w:tc>
          <w:tcPr>
            <w:tcW w:w="1984"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游标卡尺</w:t>
            </w:r>
          </w:p>
        </w:tc>
        <w:tc>
          <w:tcPr>
            <w:tcW w:w="2268" w:type="dxa"/>
            <w:tcBorders>
              <w:top w:val="nil"/>
              <w:left w:val="nil"/>
              <w:bottom w:val="single" w:color="auto" w:sz="4" w:space="0"/>
              <w:right w:val="single" w:color="auto" w:sz="4" w:space="0"/>
            </w:tcBorders>
            <w:vAlign w:val="center"/>
          </w:tcPr>
          <w:p>
            <w:pPr>
              <w:rPr>
                <w:rFonts w:cs="仿宋"/>
                <w:kern w:val="0"/>
                <w:sz w:val="24"/>
                <w:szCs w:val="24"/>
              </w:rPr>
            </w:pPr>
            <w:r>
              <w:rPr>
                <w:rFonts w:hint="eastAsia" w:cs="仿宋"/>
                <w:kern w:val="0"/>
                <w:sz w:val="24"/>
                <w:szCs w:val="24"/>
              </w:rPr>
              <w:t>（0--150）mm</w:t>
            </w:r>
          </w:p>
        </w:tc>
        <w:tc>
          <w:tcPr>
            <w:tcW w:w="1945"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报名情况确定</w:t>
            </w:r>
          </w:p>
        </w:tc>
        <w:tc>
          <w:tcPr>
            <w:tcW w:w="1843"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组委会提供</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vAlign w:val="center"/>
          </w:tcPr>
          <w:p>
            <w:pPr>
              <w:rPr>
                <w:rFonts w:cs="仿宋"/>
                <w:sz w:val="24"/>
                <w:szCs w:val="24"/>
              </w:rPr>
            </w:pPr>
            <w:r>
              <w:rPr>
                <w:rFonts w:cs="仿宋"/>
                <w:sz w:val="24"/>
                <w:szCs w:val="24"/>
              </w:rPr>
              <w:t>4</w:t>
            </w:r>
          </w:p>
        </w:tc>
        <w:tc>
          <w:tcPr>
            <w:tcW w:w="851" w:type="dxa"/>
            <w:tcBorders>
              <w:top w:val="single" w:color="auto" w:sz="4" w:space="0"/>
              <w:left w:val="single" w:color="auto" w:sz="4" w:space="0"/>
              <w:bottom w:val="single" w:color="auto" w:sz="4" w:space="0"/>
              <w:right w:val="single" w:color="auto" w:sz="4" w:space="0"/>
            </w:tcBorders>
            <w:vAlign w:val="center"/>
          </w:tcPr>
          <w:p>
            <w:pPr>
              <w:rPr>
                <w:rFonts w:cs="仿宋"/>
                <w:sz w:val="24"/>
                <w:szCs w:val="24"/>
              </w:rPr>
            </w:pPr>
          </w:p>
        </w:tc>
        <w:tc>
          <w:tcPr>
            <w:tcW w:w="1984" w:type="dxa"/>
            <w:tcBorders>
              <w:top w:val="nil"/>
              <w:left w:val="nil"/>
              <w:bottom w:val="single" w:color="auto" w:sz="4" w:space="0"/>
              <w:right w:val="single" w:color="auto" w:sz="4" w:space="0"/>
            </w:tcBorders>
            <w:vAlign w:val="center"/>
          </w:tcPr>
          <w:p>
            <w:pPr>
              <w:rPr>
                <w:rFonts w:cs="仿宋"/>
                <w:sz w:val="24"/>
                <w:szCs w:val="24"/>
              </w:rPr>
            </w:pPr>
            <w:r>
              <w:rPr>
                <w:rFonts w:hint="eastAsia" w:cs="仿宋"/>
                <w:kern w:val="0"/>
                <w:sz w:val="24"/>
                <w:szCs w:val="24"/>
              </w:rPr>
              <w:t>世达工具套组</w:t>
            </w:r>
          </w:p>
        </w:tc>
        <w:tc>
          <w:tcPr>
            <w:tcW w:w="2268" w:type="dxa"/>
            <w:tcBorders>
              <w:top w:val="nil"/>
              <w:left w:val="nil"/>
              <w:bottom w:val="single" w:color="auto" w:sz="4" w:space="0"/>
              <w:right w:val="single" w:color="auto" w:sz="4" w:space="0"/>
            </w:tcBorders>
            <w:vAlign w:val="center"/>
          </w:tcPr>
          <w:p>
            <w:pPr>
              <w:rPr>
                <w:rFonts w:cs="仿宋"/>
                <w:kern w:val="0"/>
                <w:sz w:val="24"/>
                <w:szCs w:val="24"/>
              </w:rPr>
            </w:pPr>
            <w:r>
              <w:rPr>
                <w:rFonts w:hint="eastAsia" w:cs="仿宋"/>
                <w:kern w:val="0"/>
                <w:sz w:val="24"/>
                <w:szCs w:val="24"/>
              </w:rPr>
              <w:t>通用型</w:t>
            </w:r>
          </w:p>
        </w:tc>
        <w:tc>
          <w:tcPr>
            <w:tcW w:w="1945"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报名情况确定</w:t>
            </w:r>
          </w:p>
        </w:tc>
        <w:tc>
          <w:tcPr>
            <w:tcW w:w="1843"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组委会提供</w:t>
            </w:r>
          </w:p>
        </w:tc>
      </w:tr>
      <w:tr>
        <w:tblPrEx>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rPr>
                <w:rFonts w:cs="仿宋"/>
                <w:sz w:val="24"/>
                <w:szCs w:val="24"/>
              </w:rPr>
            </w:pPr>
            <w:r>
              <w:rPr>
                <w:rFonts w:hint="eastAsia" w:cs="仿宋"/>
                <w:sz w:val="24"/>
                <w:szCs w:val="24"/>
              </w:rPr>
              <w:t>5</w:t>
            </w:r>
          </w:p>
        </w:tc>
        <w:tc>
          <w:tcPr>
            <w:tcW w:w="851" w:type="dxa"/>
            <w:tcBorders>
              <w:top w:val="single" w:color="auto" w:sz="4" w:space="0"/>
              <w:left w:val="single" w:color="auto" w:sz="4" w:space="0"/>
              <w:bottom w:val="single" w:color="auto" w:sz="4" w:space="0"/>
              <w:right w:val="single" w:color="auto" w:sz="4" w:space="0"/>
            </w:tcBorders>
            <w:vAlign w:val="center"/>
          </w:tcPr>
          <w:p>
            <w:pPr>
              <w:rPr>
                <w:rFonts w:cs="仿宋"/>
                <w:sz w:val="24"/>
                <w:szCs w:val="24"/>
              </w:rPr>
            </w:pPr>
          </w:p>
        </w:tc>
        <w:tc>
          <w:tcPr>
            <w:tcW w:w="1984" w:type="dxa"/>
            <w:tcBorders>
              <w:top w:val="nil"/>
              <w:left w:val="nil"/>
              <w:bottom w:val="single" w:color="auto" w:sz="4" w:space="0"/>
              <w:right w:val="single" w:color="auto" w:sz="4" w:space="0"/>
            </w:tcBorders>
            <w:vAlign w:val="center"/>
          </w:tcPr>
          <w:p>
            <w:pPr>
              <w:rPr>
                <w:rFonts w:cs="仿宋"/>
                <w:sz w:val="24"/>
                <w:szCs w:val="24"/>
              </w:rPr>
            </w:pPr>
            <w:r>
              <w:rPr>
                <w:rFonts w:hint="eastAsia" w:cs="仿宋"/>
                <w:kern w:val="0"/>
                <w:sz w:val="24"/>
                <w:szCs w:val="24"/>
              </w:rPr>
              <w:t>起子套装</w:t>
            </w:r>
          </w:p>
        </w:tc>
        <w:tc>
          <w:tcPr>
            <w:tcW w:w="2268"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通用型</w:t>
            </w:r>
          </w:p>
        </w:tc>
        <w:tc>
          <w:tcPr>
            <w:tcW w:w="1945"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报名情况确定</w:t>
            </w:r>
          </w:p>
        </w:tc>
        <w:tc>
          <w:tcPr>
            <w:tcW w:w="1843"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组委会提供</w:t>
            </w:r>
          </w:p>
        </w:tc>
      </w:tr>
      <w:tr>
        <w:tblPrEx>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vAlign w:val="center"/>
          </w:tcPr>
          <w:p>
            <w:pPr>
              <w:rPr>
                <w:rFonts w:cs="仿宋"/>
                <w:sz w:val="24"/>
                <w:szCs w:val="24"/>
              </w:rPr>
            </w:pPr>
            <w:r>
              <w:rPr>
                <w:rFonts w:hint="eastAsia" w:cs="仿宋"/>
                <w:sz w:val="24"/>
                <w:szCs w:val="24"/>
              </w:rPr>
              <w:t>6</w:t>
            </w:r>
          </w:p>
        </w:tc>
        <w:tc>
          <w:tcPr>
            <w:tcW w:w="851" w:type="dxa"/>
            <w:vMerge w:val="restart"/>
            <w:tcBorders>
              <w:top w:val="single" w:color="auto" w:sz="4" w:space="0"/>
              <w:left w:val="single" w:color="auto" w:sz="4" w:space="0"/>
              <w:right w:val="single" w:color="auto" w:sz="4" w:space="0"/>
            </w:tcBorders>
            <w:vAlign w:val="center"/>
          </w:tcPr>
          <w:p>
            <w:pPr>
              <w:rPr>
                <w:rFonts w:cs="仿宋"/>
                <w:sz w:val="24"/>
                <w:szCs w:val="24"/>
              </w:rPr>
            </w:pPr>
          </w:p>
        </w:tc>
        <w:tc>
          <w:tcPr>
            <w:tcW w:w="1984"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测试电瓶</w:t>
            </w:r>
          </w:p>
        </w:tc>
        <w:tc>
          <w:tcPr>
            <w:tcW w:w="2268"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通用型</w:t>
            </w:r>
          </w:p>
        </w:tc>
        <w:tc>
          <w:tcPr>
            <w:tcW w:w="1945"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报名情况确定</w:t>
            </w:r>
          </w:p>
        </w:tc>
        <w:tc>
          <w:tcPr>
            <w:tcW w:w="1843"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组委会提供</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vAlign w:val="center"/>
          </w:tcPr>
          <w:p>
            <w:pPr>
              <w:rPr>
                <w:rFonts w:cs="仿宋"/>
                <w:sz w:val="24"/>
                <w:szCs w:val="24"/>
              </w:rPr>
            </w:pPr>
            <w:r>
              <w:rPr>
                <w:rFonts w:hint="eastAsia" w:cs="仿宋"/>
                <w:sz w:val="24"/>
                <w:szCs w:val="24"/>
              </w:rPr>
              <w:t>7</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cs="仿宋"/>
                <w:sz w:val="24"/>
                <w:szCs w:val="24"/>
              </w:rPr>
            </w:pPr>
          </w:p>
        </w:tc>
        <w:tc>
          <w:tcPr>
            <w:tcW w:w="1984" w:type="dxa"/>
            <w:tcBorders>
              <w:top w:val="nil"/>
              <w:left w:val="nil"/>
              <w:bottom w:val="single" w:color="auto" w:sz="4" w:space="0"/>
              <w:right w:val="single" w:color="auto" w:sz="4" w:space="0"/>
            </w:tcBorders>
            <w:vAlign w:val="center"/>
          </w:tcPr>
          <w:p>
            <w:pPr>
              <w:rPr>
                <w:rFonts w:cs="仿宋"/>
                <w:kern w:val="0"/>
                <w:sz w:val="24"/>
                <w:szCs w:val="24"/>
              </w:rPr>
            </w:pPr>
            <w:r>
              <w:rPr>
                <w:rFonts w:hint="eastAsia" w:cs="仿宋"/>
                <w:sz w:val="24"/>
                <w:szCs w:val="24"/>
              </w:rPr>
              <w:t>测试接线（带开关）</w:t>
            </w:r>
          </w:p>
        </w:tc>
        <w:tc>
          <w:tcPr>
            <w:tcW w:w="2268" w:type="dxa"/>
            <w:tcBorders>
              <w:top w:val="nil"/>
              <w:left w:val="nil"/>
              <w:bottom w:val="single" w:color="auto" w:sz="4" w:space="0"/>
              <w:right w:val="single" w:color="auto" w:sz="4" w:space="0"/>
            </w:tcBorders>
            <w:vAlign w:val="center"/>
          </w:tcPr>
          <w:p>
            <w:pPr>
              <w:rPr>
                <w:rFonts w:cs="仿宋"/>
                <w:kern w:val="0"/>
                <w:sz w:val="24"/>
                <w:szCs w:val="24"/>
              </w:rPr>
            </w:pPr>
            <w:r>
              <w:rPr>
                <w:rFonts w:hint="eastAsia" w:cs="仿宋"/>
                <w:kern w:val="0"/>
                <w:sz w:val="24"/>
                <w:szCs w:val="24"/>
              </w:rPr>
              <w:t>定制</w:t>
            </w:r>
          </w:p>
        </w:tc>
        <w:tc>
          <w:tcPr>
            <w:tcW w:w="1945"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报名情况确定</w:t>
            </w:r>
          </w:p>
        </w:tc>
        <w:tc>
          <w:tcPr>
            <w:tcW w:w="1843"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组委会提供</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vAlign w:val="center"/>
          </w:tcPr>
          <w:p>
            <w:pPr>
              <w:rPr>
                <w:rFonts w:cs="仿宋"/>
                <w:sz w:val="24"/>
                <w:szCs w:val="24"/>
              </w:rPr>
            </w:pPr>
            <w:r>
              <w:rPr>
                <w:rFonts w:hint="eastAsia" w:cs="仿宋"/>
                <w:sz w:val="24"/>
                <w:szCs w:val="24"/>
              </w:rPr>
              <w:t>8</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cs="仿宋"/>
                <w:sz w:val="24"/>
                <w:szCs w:val="24"/>
              </w:rPr>
            </w:pPr>
          </w:p>
        </w:tc>
        <w:tc>
          <w:tcPr>
            <w:tcW w:w="1984"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毛巾</w:t>
            </w:r>
          </w:p>
        </w:tc>
        <w:tc>
          <w:tcPr>
            <w:tcW w:w="2268" w:type="dxa"/>
            <w:tcBorders>
              <w:top w:val="nil"/>
              <w:left w:val="nil"/>
              <w:bottom w:val="single" w:color="auto" w:sz="4" w:space="0"/>
              <w:right w:val="single" w:color="auto" w:sz="4" w:space="0"/>
            </w:tcBorders>
            <w:vAlign w:val="center"/>
          </w:tcPr>
          <w:p>
            <w:pPr>
              <w:rPr>
                <w:rFonts w:cs="仿宋"/>
                <w:sz w:val="24"/>
                <w:szCs w:val="24"/>
              </w:rPr>
            </w:pPr>
          </w:p>
        </w:tc>
        <w:tc>
          <w:tcPr>
            <w:tcW w:w="1945"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报名情况确定</w:t>
            </w:r>
          </w:p>
        </w:tc>
        <w:tc>
          <w:tcPr>
            <w:tcW w:w="1843" w:type="dxa"/>
            <w:tcBorders>
              <w:top w:val="nil"/>
              <w:left w:val="nil"/>
              <w:bottom w:val="single" w:color="auto" w:sz="4" w:space="0"/>
              <w:right w:val="single" w:color="auto" w:sz="4" w:space="0"/>
            </w:tcBorders>
            <w:vAlign w:val="center"/>
          </w:tcPr>
          <w:p>
            <w:pPr>
              <w:rPr>
                <w:rFonts w:cs="仿宋"/>
                <w:sz w:val="24"/>
                <w:szCs w:val="24"/>
              </w:rPr>
            </w:pPr>
            <w:r>
              <w:rPr>
                <w:rFonts w:hint="eastAsia" w:cs="仿宋"/>
                <w:sz w:val="24"/>
                <w:szCs w:val="24"/>
              </w:rPr>
              <w:t>组委会提供</w:t>
            </w:r>
          </w:p>
        </w:tc>
      </w:tr>
    </w:tbl>
    <w:p>
      <w:pPr>
        <w:rPr>
          <w:rFonts w:cs="仿宋_GB2312"/>
          <w:bCs/>
          <w:kern w:val="0"/>
          <w:sz w:val="30"/>
          <w:szCs w:val="30"/>
        </w:rPr>
      </w:pPr>
      <w:r>
        <w:rPr>
          <w:rFonts w:hint="eastAsia" w:cs="仿宋_GB2312"/>
          <w:bCs/>
          <w:kern w:val="0"/>
          <w:sz w:val="30"/>
          <w:szCs w:val="30"/>
        </w:rPr>
        <w:t>2.以上成绩名次排列规则（第一轮）</w:t>
      </w:r>
    </w:p>
    <w:p>
      <w:pPr>
        <w:rPr>
          <w:rFonts w:cs="仿宋"/>
          <w:b/>
          <w:bCs/>
          <w:sz w:val="30"/>
          <w:szCs w:val="30"/>
        </w:rPr>
      </w:pPr>
      <w:r>
        <w:rPr>
          <w:rFonts w:hint="eastAsia" w:cs="仿宋_GB2312"/>
          <w:kern w:val="0"/>
          <w:sz w:val="30"/>
          <w:szCs w:val="30"/>
        </w:rPr>
        <w:t>理论考试成绩与起动机拆装动手能力比赛成绩各占50%。由高到低排序，如以上成绩相同则以起动机拆装成绩高者的选手名次在前。如起动机拆装成绩再相同，则以起动机拆装用时短者的选手名次在前。根据成绩由高到低排名选取前（20）名选手，进入汽车综合故障诊断与排除比赛。</w:t>
      </w:r>
    </w:p>
    <w:p>
      <w:pPr>
        <w:rPr>
          <w:rFonts w:cs="仿宋_GB2312"/>
          <w:bCs/>
          <w:kern w:val="0"/>
          <w:sz w:val="30"/>
          <w:szCs w:val="30"/>
        </w:rPr>
      </w:pPr>
      <w:r>
        <w:rPr>
          <w:rFonts w:hint="eastAsia" w:cs="仿宋_GB2312"/>
          <w:bCs/>
          <w:kern w:val="0"/>
          <w:sz w:val="30"/>
          <w:szCs w:val="30"/>
        </w:rPr>
        <w:t>3.操作技能竞赛：</w:t>
      </w:r>
    </w:p>
    <w:p>
      <w:pPr>
        <w:rPr>
          <w:rFonts w:cs="仿宋_GB2312"/>
          <w:kern w:val="0"/>
          <w:sz w:val="30"/>
          <w:szCs w:val="30"/>
        </w:rPr>
      </w:pPr>
      <w:r>
        <w:rPr>
          <w:rFonts w:hint="eastAsia" w:cs="仿宋_GB2312"/>
          <w:bCs/>
          <w:sz w:val="30"/>
          <w:szCs w:val="30"/>
        </w:rPr>
        <w:t>（1）比赛车型</w:t>
      </w:r>
      <w:r>
        <w:rPr>
          <w:rFonts w:hint="eastAsia" w:cs="仿宋_GB2312"/>
          <w:b/>
          <w:sz w:val="30"/>
          <w:szCs w:val="30"/>
        </w:rPr>
        <w:t>：</w:t>
      </w:r>
      <w:r>
        <w:rPr>
          <w:rFonts w:hint="eastAsia" w:cs="仿宋_GB2312"/>
          <w:kern w:val="0"/>
          <w:sz w:val="30"/>
          <w:szCs w:val="30"/>
        </w:rPr>
        <w:t>通用别克威朗</w:t>
      </w:r>
    </w:p>
    <w:p>
      <w:pPr>
        <w:rPr>
          <w:rFonts w:cs="仿宋_GB2312"/>
          <w:b/>
          <w:bCs/>
          <w:kern w:val="0"/>
          <w:sz w:val="30"/>
          <w:szCs w:val="30"/>
        </w:rPr>
      </w:pPr>
      <w:r>
        <w:rPr>
          <w:rFonts w:hint="eastAsia" w:cs="仿宋_GB2312"/>
          <w:bCs/>
          <w:sz w:val="30"/>
          <w:szCs w:val="30"/>
        </w:rPr>
        <w:t>（2）比赛时间：</w:t>
      </w:r>
      <w:r>
        <w:rPr>
          <w:rFonts w:hint="eastAsia" w:cs="仿宋_GB2312"/>
          <w:kern w:val="0"/>
          <w:sz w:val="30"/>
          <w:szCs w:val="30"/>
        </w:rPr>
        <w:t>现场实车故障诊断时间40分钟。</w:t>
      </w:r>
    </w:p>
    <w:p>
      <w:pPr>
        <w:rPr>
          <w:rFonts w:cs="仿宋_GB2312"/>
          <w:b/>
          <w:bCs/>
          <w:kern w:val="0"/>
          <w:sz w:val="30"/>
          <w:szCs w:val="30"/>
        </w:rPr>
      </w:pPr>
      <w:r>
        <w:rPr>
          <w:rFonts w:hint="eastAsia" w:cs="仿宋_GB2312"/>
          <w:bCs/>
          <w:sz w:val="30"/>
          <w:szCs w:val="30"/>
        </w:rPr>
        <w:t>（3）比赛范围：</w:t>
      </w:r>
      <w:r>
        <w:rPr>
          <w:rFonts w:hint="eastAsia" w:cs="仿宋_GB2312"/>
          <w:kern w:val="0"/>
          <w:sz w:val="30"/>
          <w:szCs w:val="30"/>
        </w:rPr>
        <w:t>通用别克威朗车型（车辆由组委会统一提供）汽车综合故障诊断与排除，满分</w:t>
      </w:r>
      <w:r>
        <w:rPr>
          <w:rFonts w:cs="仿宋_GB2312"/>
          <w:kern w:val="0"/>
          <w:sz w:val="30"/>
          <w:szCs w:val="30"/>
        </w:rPr>
        <w:t xml:space="preserve">100 </w:t>
      </w:r>
      <w:r>
        <w:rPr>
          <w:rFonts w:hint="eastAsia" w:cs="仿宋_GB2312"/>
          <w:kern w:val="0"/>
          <w:sz w:val="30"/>
          <w:szCs w:val="30"/>
        </w:rPr>
        <w:t>分，其中包括现场（</w:t>
      </w:r>
      <w:r>
        <w:rPr>
          <w:rFonts w:cs="仿宋_GB2312"/>
          <w:kern w:val="0"/>
          <w:sz w:val="30"/>
          <w:szCs w:val="30"/>
        </w:rPr>
        <w:t>5</w:t>
      </w:r>
      <w:r>
        <w:rPr>
          <w:rFonts w:hint="eastAsia" w:cs="仿宋_GB2312"/>
          <w:kern w:val="0"/>
          <w:sz w:val="30"/>
          <w:szCs w:val="30"/>
        </w:rPr>
        <w:t>分）、安全（</w:t>
      </w:r>
      <w:r>
        <w:rPr>
          <w:rFonts w:cs="仿宋_GB2312"/>
          <w:kern w:val="0"/>
          <w:sz w:val="30"/>
          <w:szCs w:val="30"/>
        </w:rPr>
        <w:t xml:space="preserve">10 </w:t>
      </w:r>
      <w:r>
        <w:rPr>
          <w:rFonts w:hint="eastAsia" w:cs="仿宋_GB2312"/>
          <w:kern w:val="0"/>
          <w:sz w:val="30"/>
          <w:szCs w:val="30"/>
        </w:rPr>
        <w:t>分）和比赛项目作业（</w:t>
      </w:r>
      <w:r>
        <w:rPr>
          <w:rFonts w:cs="仿宋_GB2312"/>
          <w:kern w:val="0"/>
          <w:sz w:val="30"/>
          <w:szCs w:val="30"/>
        </w:rPr>
        <w:t xml:space="preserve">85 </w:t>
      </w:r>
      <w:r>
        <w:rPr>
          <w:rFonts w:hint="eastAsia" w:cs="仿宋_GB2312"/>
          <w:kern w:val="0"/>
          <w:sz w:val="30"/>
          <w:szCs w:val="30"/>
        </w:rPr>
        <w:t>分）。其中发动机故障设置</w:t>
      </w:r>
      <w:r>
        <w:rPr>
          <w:rFonts w:cs="仿宋_GB2312"/>
          <w:kern w:val="0"/>
          <w:sz w:val="30"/>
          <w:szCs w:val="30"/>
        </w:rPr>
        <w:t>2-3</w:t>
      </w:r>
      <w:r>
        <w:rPr>
          <w:rFonts w:hint="eastAsia" w:cs="仿宋_GB2312"/>
          <w:kern w:val="0"/>
          <w:sz w:val="30"/>
          <w:szCs w:val="30"/>
        </w:rPr>
        <w:t>个故障点，涉及发动机控制系统的传感器、执行器、控制线路与发动机机械系统；车辆电气系统故障设置</w:t>
      </w:r>
      <w:r>
        <w:rPr>
          <w:rFonts w:cs="仿宋_GB2312"/>
          <w:kern w:val="0"/>
          <w:sz w:val="30"/>
          <w:szCs w:val="30"/>
        </w:rPr>
        <w:t>1-2</w:t>
      </w:r>
      <w:r>
        <w:rPr>
          <w:rFonts w:hint="eastAsia" w:cs="仿宋_GB2312"/>
          <w:kern w:val="0"/>
          <w:sz w:val="30"/>
          <w:szCs w:val="30"/>
        </w:rPr>
        <w:t>个故障点，范围为常见车载电器系统，仪表系统、雨刮控制系统、灯光照明指示系统、门窗控制系统、ABS控制系统</w:t>
      </w:r>
      <w:bookmarkStart w:id="4" w:name="_GoBack"/>
      <w:bookmarkEnd w:id="4"/>
      <w:r>
        <w:rPr>
          <w:rFonts w:hint="eastAsia" w:cs="仿宋_GB2312"/>
          <w:kern w:val="0"/>
          <w:sz w:val="30"/>
          <w:szCs w:val="30"/>
        </w:rPr>
        <w:t>以及车载通讯技术。</w:t>
      </w:r>
    </w:p>
    <w:p>
      <w:pPr>
        <w:rPr>
          <w:rFonts w:cs="仿宋_GB2312"/>
          <w:bCs/>
          <w:kern w:val="0"/>
          <w:sz w:val="30"/>
          <w:szCs w:val="30"/>
        </w:rPr>
      </w:pPr>
      <w:r>
        <w:rPr>
          <w:rFonts w:cs="仿宋_GB2312"/>
          <w:b/>
          <w:bCs/>
          <w:kern w:val="0"/>
          <w:sz w:val="30"/>
          <w:szCs w:val="30"/>
        </w:rPr>
        <w:t xml:space="preserve"> </w:t>
      </w:r>
      <w:r>
        <w:rPr>
          <w:rFonts w:hint="eastAsia" w:cs="仿宋_GB2312"/>
          <w:b/>
          <w:bCs/>
          <w:kern w:val="0"/>
          <w:sz w:val="30"/>
          <w:szCs w:val="30"/>
        </w:rPr>
        <w:t>4.</w:t>
      </w:r>
      <w:r>
        <w:rPr>
          <w:rFonts w:hint="eastAsia" w:cs="仿宋_GB2312"/>
          <w:bCs/>
          <w:kern w:val="0"/>
          <w:sz w:val="30"/>
          <w:szCs w:val="30"/>
        </w:rPr>
        <w:t>名次排列规则（第二轮）</w:t>
      </w:r>
    </w:p>
    <w:p>
      <w:pPr>
        <w:rPr>
          <w:sz w:val="30"/>
          <w:szCs w:val="30"/>
        </w:rPr>
      </w:pPr>
      <w:r>
        <w:rPr>
          <w:rFonts w:hint="eastAsia"/>
          <w:sz w:val="30"/>
          <w:szCs w:val="30"/>
        </w:rPr>
        <w:t>第一轮竞赛总成绩由理论知识和</w:t>
      </w:r>
      <w:r>
        <w:rPr>
          <w:rFonts w:hint="eastAsia" w:cs="仿宋_GB2312"/>
          <w:kern w:val="0"/>
          <w:sz w:val="30"/>
          <w:szCs w:val="30"/>
        </w:rPr>
        <w:t>起动机拆装动手能力</w:t>
      </w:r>
      <w:r>
        <w:rPr>
          <w:rFonts w:hint="eastAsia"/>
          <w:sz w:val="30"/>
          <w:szCs w:val="30"/>
        </w:rPr>
        <w:t>两部分成绩组成。第一轮竞赛总成绩占30%，</w:t>
      </w:r>
      <w:r>
        <w:rPr>
          <w:rFonts w:hint="eastAsia" w:cs="仿宋_GB2312"/>
          <w:kern w:val="0"/>
          <w:sz w:val="30"/>
          <w:szCs w:val="30"/>
        </w:rPr>
        <w:t>汽车综合故障诊断与排除</w:t>
      </w:r>
      <w:r>
        <w:rPr>
          <w:rFonts w:hint="eastAsia"/>
          <w:sz w:val="30"/>
          <w:szCs w:val="30"/>
        </w:rPr>
        <w:t>成绩占70%，成绩均计算到小数点后2位。</w:t>
      </w:r>
    </w:p>
    <w:p>
      <w:pPr>
        <w:rPr>
          <w:rFonts w:cs="仿宋_GB2312"/>
          <w:kern w:val="0"/>
          <w:sz w:val="30"/>
          <w:szCs w:val="30"/>
        </w:rPr>
      </w:pPr>
      <w:r>
        <w:rPr>
          <w:rFonts w:hint="eastAsia" w:cs="仿宋_GB2312"/>
          <w:kern w:val="0"/>
          <w:sz w:val="30"/>
          <w:szCs w:val="30"/>
        </w:rPr>
        <w:t>按总成绩由高到低排序，总成绩相同则以汽车综合故障诊断与排除项目成绩高者名次在前。如汽车综合故障诊断与排除项目成绩再相同，则以汽车综合故障诊断与排除项目用时短者的选手名次在前。</w:t>
      </w:r>
    </w:p>
    <w:p>
      <w:pPr>
        <w:rPr>
          <w:rFonts w:cs="仿宋_GB2312"/>
          <w:bCs/>
          <w:kern w:val="0"/>
          <w:sz w:val="30"/>
          <w:szCs w:val="30"/>
        </w:rPr>
      </w:pPr>
      <w:r>
        <w:rPr>
          <w:rFonts w:hint="eastAsia" w:cs="仿宋_GB2312"/>
          <w:b/>
          <w:bCs/>
          <w:kern w:val="0"/>
          <w:sz w:val="30"/>
          <w:szCs w:val="30"/>
        </w:rPr>
        <w:t>5.</w:t>
      </w:r>
      <w:r>
        <w:rPr>
          <w:rFonts w:hint="eastAsia" w:cs="仿宋_GB2312"/>
          <w:bCs/>
          <w:kern w:val="0"/>
          <w:sz w:val="30"/>
          <w:szCs w:val="30"/>
        </w:rPr>
        <w:t>汽车综合故障诊断与排除项目操作考核要求</w:t>
      </w:r>
    </w:p>
    <w:p>
      <w:pPr>
        <w:rPr>
          <w:rFonts w:cs="仿宋_GB2312"/>
          <w:kern w:val="0"/>
          <w:sz w:val="30"/>
          <w:szCs w:val="30"/>
        </w:rPr>
      </w:pPr>
      <w:r>
        <w:rPr>
          <w:rFonts w:hint="eastAsia" w:cs="仿宋_GB2312"/>
          <w:kern w:val="0"/>
          <w:sz w:val="30"/>
          <w:szCs w:val="30"/>
        </w:rPr>
        <w:t>比赛项目作业包括基本检查、现象描述、原因分析、诊断流程、故障确认、故障排除、结果验证等。</w:t>
      </w:r>
    </w:p>
    <w:p>
      <w:pPr>
        <w:rPr>
          <w:rFonts w:cs="仿宋_GB2312"/>
          <w:kern w:val="0"/>
          <w:sz w:val="30"/>
          <w:szCs w:val="30"/>
        </w:rPr>
      </w:pPr>
      <w:r>
        <w:rPr>
          <w:rFonts w:hint="eastAsia" w:cs="仿宋_GB2312"/>
          <w:kern w:val="0"/>
          <w:sz w:val="30"/>
          <w:szCs w:val="30"/>
        </w:rPr>
        <w:t>（1）在规定时间内，根据汽车各系统工作原理，参照车辆维修手册，分析、检测、诊断并排除故障。</w:t>
      </w:r>
    </w:p>
    <w:p>
      <w:pPr>
        <w:rPr>
          <w:rFonts w:cs="仿宋_GB2312"/>
          <w:kern w:val="0"/>
          <w:sz w:val="30"/>
          <w:szCs w:val="30"/>
        </w:rPr>
      </w:pPr>
      <w:r>
        <w:rPr>
          <w:rFonts w:hint="eastAsia" w:cs="仿宋_GB2312"/>
          <w:kern w:val="0"/>
          <w:sz w:val="30"/>
          <w:szCs w:val="30"/>
        </w:rPr>
        <w:t>（2）将故障诊断的思路以及检测排除的过程，记录在作业单上。</w:t>
      </w:r>
    </w:p>
    <w:p>
      <w:pPr>
        <w:rPr>
          <w:rFonts w:cs="仿宋_GB2312"/>
          <w:kern w:val="0"/>
          <w:sz w:val="30"/>
          <w:szCs w:val="30"/>
        </w:rPr>
      </w:pPr>
      <w:r>
        <w:rPr>
          <w:rFonts w:hint="eastAsia" w:cs="仿宋_GB2312"/>
          <w:kern w:val="0"/>
          <w:sz w:val="30"/>
          <w:szCs w:val="30"/>
        </w:rPr>
        <w:t>（3）要求作业规范、安全，设备、工具、量具使用正确。</w:t>
      </w:r>
    </w:p>
    <w:p>
      <w:pPr>
        <w:rPr>
          <w:sz w:val="30"/>
          <w:szCs w:val="30"/>
        </w:rPr>
      </w:pPr>
      <w:r>
        <w:rPr>
          <w:rFonts w:hint="eastAsia"/>
          <w:sz w:val="30"/>
          <w:szCs w:val="30"/>
        </w:rPr>
        <w:t>6.评分标准</w:t>
      </w:r>
    </w:p>
    <w:tbl>
      <w:tblPr>
        <w:tblStyle w:val="10"/>
        <w:tblW w:w="87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1"/>
        <w:gridCol w:w="1575"/>
        <w:gridCol w:w="5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1801" w:type="dxa"/>
            <w:vAlign w:val="center"/>
          </w:tcPr>
          <w:p>
            <w:pPr>
              <w:rPr>
                <w:b/>
                <w:bCs/>
                <w:kern w:val="0"/>
                <w:sz w:val="30"/>
                <w:szCs w:val="30"/>
              </w:rPr>
            </w:pPr>
            <w:r>
              <w:rPr>
                <w:rFonts w:hint="eastAsia"/>
                <w:b/>
                <w:bCs/>
                <w:kern w:val="0"/>
                <w:sz w:val="30"/>
                <w:szCs w:val="30"/>
              </w:rPr>
              <w:t>项目</w:t>
            </w:r>
          </w:p>
        </w:tc>
        <w:tc>
          <w:tcPr>
            <w:tcW w:w="1575" w:type="dxa"/>
            <w:vAlign w:val="center"/>
          </w:tcPr>
          <w:p>
            <w:pPr>
              <w:rPr>
                <w:b/>
                <w:bCs/>
                <w:kern w:val="0"/>
                <w:sz w:val="30"/>
                <w:szCs w:val="30"/>
              </w:rPr>
            </w:pPr>
            <w:r>
              <w:rPr>
                <w:rFonts w:hint="eastAsia"/>
                <w:b/>
                <w:bCs/>
                <w:kern w:val="0"/>
                <w:sz w:val="30"/>
                <w:szCs w:val="30"/>
              </w:rPr>
              <w:t>分值比例</w:t>
            </w:r>
          </w:p>
        </w:tc>
        <w:tc>
          <w:tcPr>
            <w:tcW w:w="5421" w:type="dxa"/>
            <w:vAlign w:val="center"/>
          </w:tcPr>
          <w:p>
            <w:pPr>
              <w:rPr>
                <w:b/>
                <w:bCs/>
                <w:kern w:val="0"/>
                <w:sz w:val="30"/>
                <w:szCs w:val="30"/>
              </w:rPr>
            </w:pPr>
            <w:r>
              <w:rPr>
                <w:rFonts w:hint="eastAsia"/>
                <w:b/>
                <w:bCs/>
                <w:kern w:val="0"/>
                <w:sz w:val="30"/>
                <w:szCs w:val="30"/>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1" w:type="dxa"/>
            <w:vAlign w:val="center"/>
          </w:tcPr>
          <w:p>
            <w:pPr>
              <w:rPr>
                <w:kern w:val="0"/>
                <w:sz w:val="30"/>
                <w:szCs w:val="30"/>
              </w:rPr>
            </w:pPr>
            <w:r>
              <w:rPr>
                <w:rFonts w:hint="eastAsia"/>
                <w:kern w:val="0"/>
                <w:sz w:val="30"/>
                <w:szCs w:val="30"/>
              </w:rPr>
              <w:t>作业流程、工艺</w:t>
            </w:r>
          </w:p>
        </w:tc>
        <w:tc>
          <w:tcPr>
            <w:tcW w:w="1575" w:type="dxa"/>
            <w:vAlign w:val="center"/>
          </w:tcPr>
          <w:p>
            <w:pPr>
              <w:rPr>
                <w:kern w:val="0"/>
                <w:sz w:val="30"/>
                <w:szCs w:val="30"/>
              </w:rPr>
            </w:pPr>
            <w:r>
              <w:rPr>
                <w:kern w:val="0"/>
                <w:sz w:val="30"/>
                <w:szCs w:val="30"/>
              </w:rPr>
              <w:t>65%</w:t>
            </w:r>
          </w:p>
        </w:tc>
        <w:tc>
          <w:tcPr>
            <w:tcW w:w="5421" w:type="dxa"/>
            <w:vAlign w:val="center"/>
          </w:tcPr>
          <w:p>
            <w:pPr>
              <w:rPr>
                <w:kern w:val="0"/>
                <w:sz w:val="30"/>
                <w:szCs w:val="30"/>
              </w:rPr>
            </w:pPr>
            <w:r>
              <w:rPr>
                <w:rFonts w:hint="eastAsia"/>
                <w:kern w:val="0"/>
                <w:sz w:val="30"/>
                <w:szCs w:val="30"/>
              </w:rPr>
              <w:t>作业流程顺畅，拆装、维护、诊断工艺合理有效，作业项目齐全，操作规范、到位，检测、诊断结果正确。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1" w:type="dxa"/>
            <w:vAlign w:val="center"/>
          </w:tcPr>
          <w:p>
            <w:pPr>
              <w:rPr>
                <w:kern w:val="0"/>
                <w:sz w:val="30"/>
                <w:szCs w:val="30"/>
              </w:rPr>
            </w:pPr>
            <w:r>
              <w:rPr>
                <w:rFonts w:hint="eastAsia"/>
                <w:kern w:val="0"/>
                <w:sz w:val="30"/>
                <w:szCs w:val="30"/>
              </w:rPr>
              <w:t>工单、记录单</w:t>
            </w:r>
          </w:p>
        </w:tc>
        <w:tc>
          <w:tcPr>
            <w:tcW w:w="1575" w:type="dxa"/>
            <w:vAlign w:val="center"/>
          </w:tcPr>
          <w:p>
            <w:pPr>
              <w:rPr>
                <w:kern w:val="0"/>
                <w:sz w:val="30"/>
                <w:szCs w:val="30"/>
              </w:rPr>
            </w:pPr>
            <w:r>
              <w:rPr>
                <w:kern w:val="0"/>
                <w:sz w:val="30"/>
                <w:szCs w:val="30"/>
              </w:rPr>
              <w:t>20%</w:t>
            </w:r>
          </w:p>
        </w:tc>
        <w:tc>
          <w:tcPr>
            <w:tcW w:w="5421" w:type="dxa"/>
            <w:vAlign w:val="center"/>
          </w:tcPr>
          <w:p>
            <w:pPr>
              <w:rPr>
                <w:kern w:val="0"/>
                <w:sz w:val="30"/>
                <w:szCs w:val="30"/>
              </w:rPr>
            </w:pPr>
            <w:r>
              <w:rPr>
                <w:rFonts w:hint="eastAsia"/>
                <w:kern w:val="0"/>
                <w:sz w:val="30"/>
                <w:szCs w:val="30"/>
              </w:rPr>
              <w:t>填写完整、清晰、正确。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1" w:type="dxa"/>
            <w:vAlign w:val="center"/>
          </w:tcPr>
          <w:p>
            <w:pPr>
              <w:rPr>
                <w:kern w:val="0"/>
                <w:sz w:val="30"/>
                <w:szCs w:val="30"/>
              </w:rPr>
            </w:pPr>
            <w:r>
              <w:rPr>
                <w:rFonts w:hint="eastAsia"/>
                <w:kern w:val="0"/>
                <w:sz w:val="30"/>
                <w:szCs w:val="30"/>
              </w:rPr>
              <w:t>设备、工具使用</w:t>
            </w:r>
          </w:p>
        </w:tc>
        <w:tc>
          <w:tcPr>
            <w:tcW w:w="1575" w:type="dxa"/>
            <w:vAlign w:val="center"/>
          </w:tcPr>
          <w:p>
            <w:pPr>
              <w:rPr>
                <w:kern w:val="0"/>
                <w:sz w:val="30"/>
                <w:szCs w:val="30"/>
              </w:rPr>
            </w:pPr>
            <w:r>
              <w:rPr>
                <w:kern w:val="0"/>
                <w:sz w:val="30"/>
                <w:szCs w:val="30"/>
              </w:rPr>
              <w:t>10%</w:t>
            </w:r>
          </w:p>
        </w:tc>
        <w:tc>
          <w:tcPr>
            <w:tcW w:w="5421" w:type="dxa"/>
            <w:vAlign w:val="center"/>
          </w:tcPr>
          <w:p>
            <w:pPr>
              <w:rPr>
                <w:kern w:val="0"/>
                <w:sz w:val="30"/>
                <w:szCs w:val="30"/>
              </w:rPr>
            </w:pPr>
            <w:r>
              <w:rPr>
                <w:rFonts w:hint="eastAsia"/>
                <w:kern w:val="0"/>
                <w:sz w:val="30"/>
                <w:szCs w:val="30"/>
              </w:rPr>
              <w:t>设备、工具、量具选择和使用正确、操作熟练；工具、量具不落地。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1" w:type="dxa"/>
            <w:vAlign w:val="center"/>
          </w:tcPr>
          <w:p>
            <w:pPr>
              <w:rPr>
                <w:kern w:val="0"/>
                <w:sz w:val="30"/>
                <w:szCs w:val="30"/>
              </w:rPr>
            </w:pPr>
            <w:r>
              <w:rPr>
                <w:rFonts w:hint="eastAsia"/>
                <w:kern w:val="0"/>
                <w:sz w:val="30"/>
                <w:szCs w:val="30"/>
              </w:rPr>
              <w:t>安全环保和</w:t>
            </w:r>
            <w:r>
              <w:rPr>
                <w:kern w:val="0"/>
                <w:sz w:val="30"/>
                <w:szCs w:val="30"/>
              </w:rPr>
              <w:t>5S</w:t>
            </w:r>
            <w:r>
              <w:rPr>
                <w:rFonts w:hint="eastAsia"/>
                <w:kern w:val="0"/>
                <w:sz w:val="30"/>
                <w:szCs w:val="30"/>
              </w:rPr>
              <w:t>规范</w:t>
            </w:r>
          </w:p>
        </w:tc>
        <w:tc>
          <w:tcPr>
            <w:tcW w:w="1575" w:type="dxa"/>
            <w:vAlign w:val="center"/>
          </w:tcPr>
          <w:p>
            <w:pPr>
              <w:rPr>
                <w:kern w:val="0"/>
                <w:sz w:val="30"/>
                <w:szCs w:val="30"/>
              </w:rPr>
            </w:pPr>
            <w:r>
              <w:rPr>
                <w:kern w:val="0"/>
                <w:sz w:val="30"/>
                <w:szCs w:val="30"/>
              </w:rPr>
              <w:t>5%</w:t>
            </w:r>
          </w:p>
        </w:tc>
        <w:tc>
          <w:tcPr>
            <w:tcW w:w="5421" w:type="dxa"/>
            <w:vAlign w:val="center"/>
          </w:tcPr>
          <w:p>
            <w:pPr>
              <w:rPr>
                <w:kern w:val="0"/>
                <w:sz w:val="30"/>
                <w:szCs w:val="30"/>
              </w:rPr>
            </w:pPr>
            <w:r>
              <w:rPr>
                <w:rFonts w:hint="eastAsia"/>
                <w:kern w:val="0"/>
                <w:sz w:val="30"/>
                <w:szCs w:val="30"/>
              </w:rPr>
              <w:t>符合安全操作规程；工具、零件、车辆等无碰撞；车辆、零件无损坏，人员安全无工伤；遵守</w:t>
            </w:r>
            <w:r>
              <w:rPr>
                <w:kern w:val="0"/>
                <w:sz w:val="30"/>
                <w:szCs w:val="30"/>
              </w:rPr>
              <w:t>5S</w:t>
            </w:r>
            <w:r>
              <w:rPr>
                <w:rFonts w:hint="eastAsia"/>
                <w:kern w:val="0"/>
                <w:sz w:val="30"/>
                <w:szCs w:val="30"/>
              </w:rPr>
              <w:t>要求，工具、量具、设备及时清洁、归位；液体撒漏及时清洁；废弃物分类存放等。</w:t>
            </w:r>
          </w:p>
        </w:tc>
      </w:tr>
    </w:tbl>
    <w:p>
      <w:pPr>
        <w:rPr>
          <w:rFonts w:cs="仿宋_GB2312"/>
          <w:bCs/>
          <w:kern w:val="0"/>
          <w:sz w:val="30"/>
          <w:szCs w:val="30"/>
        </w:rPr>
      </w:pPr>
    </w:p>
    <w:p>
      <w:pPr>
        <w:rPr>
          <w:rFonts w:cs="仿宋_GB2312"/>
          <w:bCs/>
          <w:kern w:val="0"/>
          <w:sz w:val="30"/>
          <w:szCs w:val="30"/>
        </w:rPr>
      </w:pPr>
      <w:r>
        <w:rPr>
          <w:rFonts w:hint="eastAsia" w:cs="仿宋_GB2312"/>
          <w:bCs/>
          <w:kern w:val="0"/>
          <w:sz w:val="30"/>
          <w:szCs w:val="30"/>
        </w:rPr>
        <w:t>7.比赛需要的设备、工具</w:t>
      </w:r>
    </w:p>
    <w:p>
      <w:pPr>
        <w:rPr>
          <w:rFonts w:cs="仿宋_GB2312"/>
          <w:sz w:val="30"/>
          <w:szCs w:val="30"/>
        </w:rPr>
      </w:pPr>
      <w:r>
        <w:rPr>
          <w:rFonts w:hint="eastAsia" w:cs="仿宋_GB2312"/>
          <w:sz w:val="30"/>
          <w:szCs w:val="30"/>
        </w:rPr>
        <w:t>表1.2 汽车综合故障诊断与排除项目工具、量具配件、辅料和设备清单</w:t>
      </w:r>
    </w:p>
    <w:tbl>
      <w:tblPr>
        <w:tblStyle w:val="10"/>
        <w:tblpPr w:leftFromText="180" w:rightFromText="180" w:vertAnchor="text" w:horzAnchor="page" w:tblpX="1571" w:tblpY="68"/>
        <w:tblOverlap w:val="never"/>
        <w:tblW w:w="9141" w:type="dxa"/>
        <w:tblInd w:w="0" w:type="dxa"/>
        <w:tblLayout w:type="fixed"/>
        <w:tblCellMar>
          <w:top w:w="0" w:type="dxa"/>
          <w:left w:w="108" w:type="dxa"/>
          <w:bottom w:w="0" w:type="dxa"/>
          <w:right w:w="108" w:type="dxa"/>
        </w:tblCellMar>
      </w:tblPr>
      <w:tblGrid>
        <w:gridCol w:w="34"/>
        <w:gridCol w:w="744"/>
        <w:gridCol w:w="567"/>
        <w:gridCol w:w="2551"/>
        <w:gridCol w:w="2552"/>
        <w:gridCol w:w="850"/>
        <w:gridCol w:w="1843"/>
      </w:tblGrid>
      <w:tr>
        <w:tblPrEx>
          <w:tblCellMar>
            <w:top w:w="0" w:type="dxa"/>
            <w:left w:w="108" w:type="dxa"/>
            <w:bottom w:w="0" w:type="dxa"/>
            <w:right w:w="108" w:type="dxa"/>
          </w:tblCellMar>
        </w:tblPrEx>
        <w:trPr>
          <w:gridBefore w:val="1"/>
          <w:wBefore w:w="34" w:type="dxa"/>
          <w:trHeight w:val="270" w:hRule="atLeast"/>
        </w:trPr>
        <w:tc>
          <w:tcPr>
            <w:tcW w:w="744" w:type="dxa"/>
            <w:tcBorders>
              <w:top w:val="single" w:color="auto" w:sz="4" w:space="0"/>
              <w:left w:val="single" w:color="auto" w:sz="4" w:space="0"/>
              <w:bottom w:val="single" w:color="auto" w:sz="4" w:space="0"/>
              <w:right w:val="single" w:color="auto" w:sz="4" w:space="0"/>
            </w:tcBorders>
            <w:vAlign w:val="center"/>
          </w:tcPr>
          <w:p>
            <w:pPr>
              <w:rPr>
                <w:rFonts w:cs="仿宋"/>
                <w:b/>
                <w:bCs/>
                <w:sz w:val="30"/>
                <w:szCs w:val="30"/>
              </w:rPr>
            </w:pPr>
            <w:r>
              <w:rPr>
                <w:rFonts w:hint="eastAsia" w:cs="仿宋"/>
                <w:b/>
                <w:bCs/>
                <w:sz w:val="30"/>
                <w:szCs w:val="30"/>
              </w:rPr>
              <w:t>序号</w:t>
            </w:r>
          </w:p>
        </w:tc>
        <w:tc>
          <w:tcPr>
            <w:tcW w:w="567" w:type="dxa"/>
            <w:tcBorders>
              <w:top w:val="single" w:color="auto" w:sz="4" w:space="0"/>
              <w:left w:val="nil"/>
              <w:bottom w:val="single" w:color="auto" w:sz="4" w:space="0"/>
              <w:right w:val="single" w:color="auto" w:sz="4" w:space="0"/>
            </w:tcBorders>
            <w:vAlign w:val="center"/>
          </w:tcPr>
          <w:p>
            <w:pPr>
              <w:rPr>
                <w:rFonts w:cs="仿宋"/>
                <w:b/>
                <w:bCs/>
                <w:sz w:val="30"/>
                <w:szCs w:val="30"/>
              </w:rPr>
            </w:pPr>
            <w:r>
              <w:rPr>
                <w:rFonts w:hint="eastAsia" w:cs="仿宋"/>
                <w:b/>
                <w:bCs/>
                <w:sz w:val="30"/>
                <w:szCs w:val="30"/>
              </w:rPr>
              <w:t>类别</w:t>
            </w:r>
          </w:p>
        </w:tc>
        <w:tc>
          <w:tcPr>
            <w:tcW w:w="2551" w:type="dxa"/>
            <w:tcBorders>
              <w:top w:val="single" w:color="auto" w:sz="4" w:space="0"/>
              <w:left w:val="nil"/>
              <w:bottom w:val="single" w:color="auto" w:sz="4" w:space="0"/>
              <w:right w:val="single" w:color="auto" w:sz="4" w:space="0"/>
            </w:tcBorders>
            <w:vAlign w:val="center"/>
          </w:tcPr>
          <w:p>
            <w:pPr>
              <w:rPr>
                <w:rFonts w:cs="仿宋"/>
                <w:b/>
                <w:bCs/>
                <w:sz w:val="30"/>
                <w:szCs w:val="30"/>
              </w:rPr>
            </w:pPr>
            <w:r>
              <w:rPr>
                <w:rFonts w:hint="eastAsia" w:cs="仿宋"/>
                <w:b/>
                <w:bCs/>
                <w:sz w:val="30"/>
                <w:szCs w:val="30"/>
              </w:rPr>
              <w:t>名称</w:t>
            </w:r>
          </w:p>
        </w:tc>
        <w:tc>
          <w:tcPr>
            <w:tcW w:w="2552" w:type="dxa"/>
            <w:tcBorders>
              <w:top w:val="single" w:color="auto" w:sz="4" w:space="0"/>
              <w:left w:val="nil"/>
              <w:bottom w:val="single" w:color="auto" w:sz="4" w:space="0"/>
              <w:right w:val="single" w:color="auto" w:sz="4" w:space="0"/>
            </w:tcBorders>
            <w:vAlign w:val="center"/>
          </w:tcPr>
          <w:p>
            <w:pPr>
              <w:rPr>
                <w:rFonts w:cs="仿宋"/>
                <w:b/>
                <w:bCs/>
                <w:sz w:val="30"/>
                <w:szCs w:val="30"/>
              </w:rPr>
            </w:pPr>
            <w:r>
              <w:rPr>
                <w:rFonts w:hint="eastAsia" w:cs="仿宋"/>
                <w:b/>
                <w:bCs/>
                <w:sz w:val="30"/>
                <w:szCs w:val="30"/>
              </w:rPr>
              <w:t>型号</w:t>
            </w:r>
          </w:p>
        </w:tc>
        <w:tc>
          <w:tcPr>
            <w:tcW w:w="850" w:type="dxa"/>
            <w:tcBorders>
              <w:top w:val="single" w:color="auto" w:sz="4" w:space="0"/>
              <w:left w:val="nil"/>
              <w:bottom w:val="single" w:color="auto" w:sz="4" w:space="0"/>
              <w:right w:val="single" w:color="auto" w:sz="4" w:space="0"/>
            </w:tcBorders>
            <w:vAlign w:val="center"/>
          </w:tcPr>
          <w:p>
            <w:pPr>
              <w:rPr>
                <w:rFonts w:cs="仿宋"/>
                <w:b/>
                <w:bCs/>
                <w:sz w:val="30"/>
                <w:szCs w:val="30"/>
              </w:rPr>
            </w:pPr>
            <w:r>
              <w:rPr>
                <w:rFonts w:hint="eastAsia" w:cs="仿宋"/>
                <w:b/>
                <w:bCs/>
                <w:sz w:val="30"/>
                <w:szCs w:val="30"/>
              </w:rPr>
              <w:t>数量</w:t>
            </w:r>
          </w:p>
        </w:tc>
        <w:tc>
          <w:tcPr>
            <w:tcW w:w="1843" w:type="dxa"/>
            <w:tcBorders>
              <w:top w:val="single" w:color="auto" w:sz="4" w:space="0"/>
              <w:left w:val="nil"/>
              <w:bottom w:val="single" w:color="auto" w:sz="4" w:space="0"/>
              <w:right w:val="single" w:color="auto" w:sz="4" w:space="0"/>
            </w:tcBorders>
            <w:vAlign w:val="center"/>
          </w:tcPr>
          <w:p>
            <w:pPr>
              <w:rPr>
                <w:rFonts w:cs="仿宋"/>
                <w:b/>
                <w:bCs/>
                <w:sz w:val="30"/>
                <w:szCs w:val="30"/>
              </w:rPr>
            </w:pPr>
            <w:r>
              <w:rPr>
                <w:rFonts w:hint="eastAsia" w:cs="仿宋"/>
                <w:b/>
                <w:bCs/>
                <w:sz w:val="30"/>
                <w:szCs w:val="30"/>
              </w:rPr>
              <w:t>提供方</w:t>
            </w:r>
          </w:p>
        </w:tc>
      </w:tr>
      <w:tr>
        <w:tblPrEx>
          <w:tblCellMar>
            <w:top w:w="0" w:type="dxa"/>
            <w:left w:w="108" w:type="dxa"/>
            <w:bottom w:w="0" w:type="dxa"/>
            <w:right w:w="108" w:type="dxa"/>
          </w:tblCellMar>
        </w:tblPrEx>
        <w:trPr>
          <w:trHeight w:val="270" w:hRule="atLeast"/>
        </w:trPr>
        <w:tc>
          <w:tcPr>
            <w:tcW w:w="778" w:type="dxa"/>
            <w:gridSpan w:val="2"/>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1</w:t>
            </w:r>
          </w:p>
        </w:tc>
        <w:tc>
          <w:tcPr>
            <w:tcW w:w="567" w:type="dxa"/>
            <w:vMerge w:val="restart"/>
            <w:tcBorders>
              <w:top w:val="single" w:color="auto" w:sz="4" w:space="0"/>
              <w:left w:val="single" w:color="auto" w:sz="4" w:space="0"/>
              <w:bottom w:val="single" w:color="auto" w:sz="4" w:space="0"/>
              <w:right w:val="single" w:color="auto" w:sz="4" w:space="0"/>
            </w:tcBorders>
            <w:textDirection w:val="tbRlV"/>
            <w:vAlign w:val="center"/>
          </w:tcPr>
          <w:p>
            <w:pPr>
              <w:rPr>
                <w:rFonts w:cs="仿宋"/>
                <w:sz w:val="30"/>
                <w:szCs w:val="30"/>
              </w:rPr>
            </w:pPr>
            <w:r>
              <w:rPr>
                <w:rFonts w:hint="eastAsia" w:cs="仿宋"/>
                <w:kern w:val="0"/>
                <w:sz w:val="30"/>
                <w:szCs w:val="30"/>
              </w:rPr>
              <w:t>检测设备</w:t>
            </w: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汽车故障电脑诊断仪（可自备）</w:t>
            </w:r>
          </w:p>
        </w:tc>
        <w:tc>
          <w:tcPr>
            <w:tcW w:w="2552" w:type="dxa"/>
            <w:tcBorders>
              <w:top w:val="nil"/>
              <w:left w:val="nil"/>
              <w:bottom w:val="single" w:color="auto" w:sz="4" w:space="0"/>
              <w:right w:val="single" w:color="auto" w:sz="4" w:space="0"/>
            </w:tcBorders>
            <w:vAlign w:val="center"/>
          </w:tcPr>
          <w:p>
            <w:pPr>
              <w:rPr>
                <w:rFonts w:cs="仿宋"/>
                <w:sz w:val="30"/>
                <w:szCs w:val="30"/>
              </w:rPr>
            </w:pPr>
            <w:r>
              <w:rPr>
                <w:rFonts w:cs="仿宋"/>
                <w:kern w:val="0"/>
                <w:sz w:val="30"/>
                <w:szCs w:val="30"/>
              </w:rPr>
              <w:t>BOSCH  KT710</w:t>
            </w: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45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hint="eastAsia" w:cs="仿宋"/>
                <w:sz w:val="30"/>
                <w:szCs w:val="30"/>
              </w:rPr>
              <w:t>2</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kern w:val="0"/>
                <w:sz w:val="30"/>
                <w:szCs w:val="30"/>
              </w:rPr>
            </w:pPr>
            <w:r>
              <w:rPr>
                <w:rFonts w:hint="eastAsia" w:cs="仿宋"/>
                <w:kern w:val="0"/>
                <w:sz w:val="30"/>
                <w:szCs w:val="30"/>
              </w:rPr>
              <w:t>汽车专用万用表</w:t>
            </w:r>
          </w:p>
          <w:p>
            <w:pPr>
              <w:rPr>
                <w:rFonts w:cs="仿宋"/>
                <w:sz w:val="30"/>
                <w:szCs w:val="30"/>
              </w:rPr>
            </w:pPr>
            <w:r>
              <w:rPr>
                <w:rFonts w:hint="eastAsia" w:cs="仿宋"/>
                <w:kern w:val="0"/>
                <w:sz w:val="30"/>
                <w:szCs w:val="30"/>
              </w:rPr>
              <w:t>（</w:t>
            </w:r>
            <w:r>
              <w:rPr>
                <w:rFonts w:hint="eastAsia" w:cs="仿宋"/>
                <w:sz w:val="30"/>
                <w:szCs w:val="30"/>
              </w:rPr>
              <w:t>可自备）</w:t>
            </w:r>
          </w:p>
        </w:tc>
        <w:tc>
          <w:tcPr>
            <w:tcW w:w="2552" w:type="dxa"/>
            <w:tcBorders>
              <w:top w:val="nil"/>
              <w:left w:val="nil"/>
              <w:bottom w:val="single" w:color="auto" w:sz="4" w:space="0"/>
              <w:right w:val="single" w:color="auto" w:sz="4" w:space="0"/>
            </w:tcBorders>
            <w:vAlign w:val="center"/>
          </w:tcPr>
          <w:p>
            <w:pPr>
              <w:rPr>
                <w:rFonts w:cs="仿宋"/>
                <w:sz w:val="30"/>
                <w:szCs w:val="30"/>
              </w:rPr>
            </w:pPr>
            <w:r>
              <w:rPr>
                <w:rFonts w:cs="仿宋"/>
                <w:sz w:val="30"/>
                <w:szCs w:val="30"/>
              </w:rPr>
              <w:t>FLUKE</w:t>
            </w: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3</w:t>
            </w:r>
          </w:p>
        </w:tc>
        <w:tc>
          <w:tcPr>
            <w:tcW w:w="567" w:type="dxa"/>
            <w:vMerge w:val="restart"/>
            <w:tcBorders>
              <w:top w:val="single" w:color="auto" w:sz="4" w:space="0"/>
              <w:left w:val="single" w:color="auto" w:sz="4" w:space="0"/>
              <w:bottom w:val="single" w:color="auto" w:sz="4" w:space="0"/>
              <w:right w:val="single" w:color="auto" w:sz="4" w:space="0"/>
            </w:tcBorders>
            <w:textDirection w:val="tbRlV"/>
            <w:vAlign w:val="center"/>
          </w:tcPr>
          <w:p>
            <w:pPr>
              <w:rPr>
                <w:rFonts w:cs="仿宋"/>
                <w:sz w:val="30"/>
                <w:szCs w:val="30"/>
              </w:rPr>
            </w:pPr>
            <w:r>
              <w:rPr>
                <w:rFonts w:hint="eastAsia" w:cs="仿宋"/>
                <w:sz w:val="30"/>
                <w:szCs w:val="30"/>
              </w:rPr>
              <w:t>工具</w:t>
            </w: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工具车</w:t>
            </w:r>
          </w:p>
        </w:tc>
        <w:tc>
          <w:tcPr>
            <w:tcW w:w="2552" w:type="dxa"/>
            <w:tcBorders>
              <w:top w:val="nil"/>
              <w:left w:val="nil"/>
              <w:bottom w:val="single" w:color="auto" w:sz="4" w:space="0"/>
              <w:right w:val="single" w:color="auto" w:sz="4" w:space="0"/>
            </w:tcBorders>
            <w:vAlign w:val="center"/>
          </w:tcPr>
          <w:p>
            <w:pPr>
              <w:rPr>
                <w:rFonts w:cs="仿宋"/>
                <w:kern w:val="0"/>
                <w:sz w:val="30"/>
                <w:szCs w:val="30"/>
              </w:rPr>
            </w:pPr>
            <w:r>
              <w:rPr>
                <w:rFonts w:cs="仿宋"/>
                <w:kern w:val="0"/>
                <w:sz w:val="30"/>
                <w:szCs w:val="30"/>
              </w:rPr>
              <w:t>95109</w:t>
            </w: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4</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零件车</w:t>
            </w:r>
          </w:p>
        </w:tc>
        <w:tc>
          <w:tcPr>
            <w:tcW w:w="2552" w:type="dxa"/>
            <w:tcBorders>
              <w:top w:val="nil"/>
              <w:left w:val="nil"/>
              <w:bottom w:val="single" w:color="auto" w:sz="4" w:space="0"/>
              <w:right w:val="single" w:color="auto" w:sz="4" w:space="0"/>
            </w:tcBorders>
            <w:vAlign w:val="center"/>
          </w:tcPr>
          <w:p>
            <w:pPr>
              <w:rPr>
                <w:rFonts w:cs="仿宋"/>
                <w:kern w:val="0"/>
                <w:sz w:val="30"/>
                <w:szCs w:val="30"/>
              </w:rPr>
            </w:pPr>
            <w:r>
              <w:rPr>
                <w:rFonts w:cs="仿宋"/>
                <w:kern w:val="0"/>
                <w:sz w:val="30"/>
                <w:szCs w:val="30"/>
              </w:rPr>
              <w:t>95108A</w:t>
            </w: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57"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5</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火花塞专用套筒</w:t>
            </w:r>
          </w:p>
        </w:tc>
        <w:tc>
          <w:tcPr>
            <w:tcW w:w="2552"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依据具体车型确定</w:t>
            </w: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6</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kern w:val="0"/>
                <w:sz w:val="30"/>
                <w:szCs w:val="30"/>
              </w:rPr>
              <w:t>预制式扭矩扳手</w:t>
            </w:r>
          </w:p>
        </w:tc>
        <w:tc>
          <w:tcPr>
            <w:tcW w:w="2552" w:type="dxa"/>
            <w:tcBorders>
              <w:top w:val="nil"/>
              <w:left w:val="nil"/>
              <w:bottom w:val="single" w:color="auto" w:sz="4" w:space="0"/>
              <w:right w:val="single" w:color="auto" w:sz="4" w:space="0"/>
            </w:tcBorders>
            <w:vAlign w:val="center"/>
          </w:tcPr>
          <w:p>
            <w:pPr>
              <w:rPr>
                <w:rFonts w:cs="仿宋"/>
                <w:sz w:val="30"/>
                <w:szCs w:val="30"/>
              </w:rPr>
            </w:pPr>
            <w:r>
              <w:rPr>
                <w:rFonts w:cs="仿宋"/>
                <w:kern w:val="0"/>
                <w:sz w:val="30"/>
                <w:szCs w:val="30"/>
              </w:rPr>
              <w:t>5N</w:t>
            </w:r>
            <w:r>
              <w:rPr>
                <w:rFonts w:hint="eastAsia" w:cs="仿宋"/>
                <w:kern w:val="0"/>
                <w:sz w:val="30"/>
                <w:szCs w:val="30"/>
              </w:rPr>
              <w:t>·</w:t>
            </w:r>
            <w:r>
              <w:rPr>
                <w:rFonts w:cs="仿宋"/>
                <w:kern w:val="0"/>
                <w:sz w:val="30"/>
                <w:szCs w:val="30"/>
              </w:rPr>
              <w:t>m</w:t>
            </w:r>
            <w:r>
              <w:rPr>
                <w:rFonts w:hint="eastAsia" w:cs="仿宋"/>
                <w:kern w:val="0"/>
                <w:sz w:val="30"/>
                <w:szCs w:val="30"/>
              </w:rPr>
              <w:t>～</w:t>
            </w:r>
            <w:r>
              <w:rPr>
                <w:rFonts w:cs="仿宋"/>
                <w:kern w:val="0"/>
                <w:sz w:val="30"/>
                <w:szCs w:val="30"/>
              </w:rPr>
              <w:t>25N</w:t>
            </w:r>
            <w:r>
              <w:rPr>
                <w:rFonts w:hint="eastAsia" w:cs="仿宋"/>
                <w:kern w:val="0"/>
                <w:sz w:val="30"/>
                <w:szCs w:val="30"/>
              </w:rPr>
              <w:t>·</w:t>
            </w:r>
            <w:r>
              <w:rPr>
                <w:rFonts w:cs="仿宋"/>
                <w:kern w:val="0"/>
                <w:sz w:val="30"/>
                <w:szCs w:val="30"/>
              </w:rPr>
              <w:t>m</w:t>
            </w: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7</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kern w:val="0"/>
                <w:sz w:val="30"/>
                <w:szCs w:val="30"/>
              </w:rPr>
            </w:pPr>
            <w:r>
              <w:rPr>
                <w:rFonts w:hint="eastAsia" w:cs="仿宋"/>
                <w:kern w:val="0"/>
                <w:sz w:val="30"/>
                <w:szCs w:val="30"/>
              </w:rPr>
              <w:t>预制式扭矩扳手</w:t>
            </w:r>
          </w:p>
        </w:tc>
        <w:tc>
          <w:tcPr>
            <w:tcW w:w="2552" w:type="dxa"/>
            <w:tcBorders>
              <w:top w:val="nil"/>
              <w:left w:val="nil"/>
              <w:bottom w:val="single" w:color="auto" w:sz="4" w:space="0"/>
              <w:right w:val="single" w:color="auto" w:sz="4" w:space="0"/>
            </w:tcBorders>
            <w:vAlign w:val="center"/>
          </w:tcPr>
          <w:p>
            <w:pPr>
              <w:rPr>
                <w:rFonts w:cs="仿宋"/>
                <w:kern w:val="0"/>
                <w:sz w:val="30"/>
                <w:szCs w:val="30"/>
              </w:rPr>
            </w:pPr>
            <w:r>
              <w:rPr>
                <w:rFonts w:cs="仿宋"/>
                <w:kern w:val="0"/>
                <w:sz w:val="30"/>
                <w:szCs w:val="30"/>
              </w:rPr>
              <w:t>20N</w:t>
            </w:r>
            <w:r>
              <w:rPr>
                <w:rFonts w:hint="eastAsia" w:cs="仿宋"/>
                <w:kern w:val="0"/>
                <w:sz w:val="30"/>
                <w:szCs w:val="30"/>
              </w:rPr>
              <w:t>·</w:t>
            </w:r>
            <w:r>
              <w:rPr>
                <w:rFonts w:cs="仿宋"/>
                <w:kern w:val="0"/>
                <w:sz w:val="30"/>
                <w:szCs w:val="30"/>
              </w:rPr>
              <w:t>m</w:t>
            </w:r>
            <w:r>
              <w:rPr>
                <w:rFonts w:hint="eastAsia" w:cs="仿宋"/>
                <w:kern w:val="0"/>
                <w:sz w:val="30"/>
                <w:szCs w:val="30"/>
              </w:rPr>
              <w:t>～</w:t>
            </w:r>
            <w:r>
              <w:rPr>
                <w:rFonts w:cs="仿宋"/>
                <w:kern w:val="0"/>
                <w:sz w:val="30"/>
                <w:szCs w:val="30"/>
              </w:rPr>
              <w:t>60N.m</w:t>
            </w: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8</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kern w:val="0"/>
                <w:sz w:val="30"/>
                <w:szCs w:val="30"/>
              </w:rPr>
              <w:t>起子套装</w:t>
            </w:r>
          </w:p>
        </w:tc>
        <w:tc>
          <w:tcPr>
            <w:tcW w:w="2552"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通用型</w:t>
            </w: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9</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kern w:val="0"/>
                <w:sz w:val="30"/>
                <w:szCs w:val="30"/>
              </w:rPr>
              <w:t>世达工具套组</w:t>
            </w:r>
          </w:p>
        </w:tc>
        <w:tc>
          <w:tcPr>
            <w:tcW w:w="2552" w:type="dxa"/>
            <w:tcBorders>
              <w:top w:val="nil"/>
              <w:left w:val="nil"/>
              <w:bottom w:val="single" w:color="auto" w:sz="4" w:space="0"/>
              <w:right w:val="single" w:color="auto" w:sz="4" w:space="0"/>
            </w:tcBorders>
            <w:vAlign w:val="center"/>
          </w:tcPr>
          <w:p>
            <w:pPr>
              <w:rPr>
                <w:rFonts w:cs="仿宋"/>
                <w:sz w:val="30"/>
                <w:szCs w:val="30"/>
              </w:rPr>
            </w:pPr>
            <w:r>
              <w:rPr>
                <w:rFonts w:cs="仿宋"/>
                <w:kern w:val="0"/>
                <w:sz w:val="30"/>
                <w:szCs w:val="30"/>
              </w:rPr>
              <w:t>09510</w:t>
            </w:r>
            <w:r>
              <w:rPr>
                <w:rFonts w:hint="eastAsia" w:cs="仿宋"/>
                <w:kern w:val="0"/>
                <w:sz w:val="30"/>
                <w:szCs w:val="30"/>
              </w:rPr>
              <w:t>（</w:t>
            </w:r>
            <w:r>
              <w:rPr>
                <w:rFonts w:cs="仿宋"/>
                <w:kern w:val="0"/>
                <w:sz w:val="30"/>
                <w:szCs w:val="30"/>
              </w:rPr>
              <w:t>150</w:t>
            </w:r>
            <w:r>
              <w:rPr>
                <w:rFonts w:hint="eastAsia" w:cs="仿宋"/>
                <w:kern w:val="0"/>
                <w:sz w:val="30"/>
                <w:szCs w:val="30"/>
              </w:rPr>
              <w:t>件组套）</w:t>
            </w: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10</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kern w:val="0"/>
                <w:sz w:val="30"/>
                <w:szCs w:val="30"/>
              </w:rPr>
            </w:pPr>
            <w:r>
              <w:rPr>
                <w:rFonts w:hint="eastAsia" w:cs="仿宋"/>
                <w:kern w:val="0"/>
                <w:sz w:val="30"/>
                <w:szCs w:val="30"/>
              </w:rPr>
              <w:t>内饰件撬板</w:t>
            </w:r>
          </w:p>
        </w:tc>
        <w:tc>
          <w:tcPr>
            <w:tcW w:w="2552" w:type="dxa"/>
            <w:tcBorders>
              <w:top w:val="nil"/>
              <w:left w:val="nil"/>
              <w:bottom w:val="single" w:color="auto" w:sz="4" w:space="0"/>
              <w:right w:val="single" w:color="auto" w:sz="4" w:space="0"/>
            </w:tcBorders>
            <w:vAlign w:val="center"/>
          </w:tcPr>
          <w:p>
            <w:pPr>
              <w:rPr>
                <w:rFonts w:cs="仿宋"/>
                <w:kern w:val="0"/>
                <w:sz w:val="30"/>
                <w:szCs w:val="30"/>
              </w:rPr>
            </w:pPr>
            <w:r>
              <w:rPr>
                <w:rFonts w:hint="eastAsia" w:cs="仿宋"/>
                <w:kern w:val="0"/>
                <w:sz w:val="30"/>
                <w:szCs w:val="30"/>
              </w:rPr>
              <w:t>通用型</w:t>
            </w: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11</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kern w:val="0"/>
                <w:sz w:val="30"/>
                <w:szCs w:val="30"/>
              </w:rPr>
              <w:t>测试用电路连接线、探针</w:t>
            </w:r>
          </w:p>
        </w:tc>
        <w:tc>
          <w:tcPr>
            <w:tcW w:w="2552" w:type="dxa"/>
            <w:tcBorders>
              <w:top w:val="nil"/>
              <w:left w:val="nil"/>
              <w:bottom w:val="single" w:color="auto" w:sz="4" w:space="0"/>
              <w:right w:val="single" w:color="auto" w:sz="4" w:space="0"/>
            </w:tcBorders>
            <w:vAlign w:val="center"/>
          </w:tcPr>
          <w:p>
            <w:pPr>
              <w:rPr>
                <w:rFonts w:cs="仿宋"/>
                <w:sz w:val="30"/>
                <w:szCs w:val="30"/>
              </w:rPr>
            </w:pPr>
            <w:r>
              <w:rPr>
                <w:rFonts w:cs="仿宋"/>
                <w:sz w:val="30"/>
                <w:szCs w:val="30"/>
              </w:rPr>
              <w:t>BSOCH208</w:t>
            </w: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12</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kern w:val="0"/>
                <w:sz w:val="30"/>
                <w:szCs w:val="30"/>
              </w:rPr>
              <w:t>无线式充电</w:t>
            </w:r>
            <w:r>
              <w:rPr>
                <w:rFonts w:cs="仿宋"/>
                <w:kern w:val="0"/>
                <w:sz w:val="30"/>
                <w:szCs w:val="30"/>
              </w:rPr>
              <w:t>LED</w:t>
            </w:r>
            <w:r>
              <w:rPr>
                <w:rFonts w:hint="eastAsia" w:cs="仿宋"/>
                <w:kern w:val="0"/>
                <w:sz w:val="30"/>
                <w:szCs w:val="30"/>
              </w:rPr>
              <w:t>工作灯</w:t>
            </w:r>
          </w:p>
        </w:tc>
        <w:tc>
          <w:tcPr>
            <w:tcW w:w="2552" w:type="dxa"/>
            <w:tcBorders>
              <w:top w:val="nil"/>
              <w:left w:val="nil"/>
              <w:bottom w:val="single" w:color="auto" w:sz="4" w:space="0"/>
              <w:right w:val="single" w:color="auto" w:sz="4" w:space="0"/>
            </w:tcBorders>
            <w:vAlign w:val="center"/>
          </w:tcPr>
          <w:p>
            <w:pPr>
              <w:rPr>
                <w:rFonts w:cs="仿宋"/>
                <w:sz w:val="30"/>
                <w:szCs w:val="30"/>
              </w:rPr>
            </w:pPr>
            <w:r>
              <w:rPr>
                <w:rFonts w:hint="eastAsia" w:cs="仿宋"/>
                <w:kern w:val="0"/>
                <w:sz w:val="30"/>
                <w:szCs w:val="30"/>
              </w:rPr>
              <w:t>通用型</w:t>
            </w: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13</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kern w:val="0"/>
                <w:sz w:val="30"/>
                <w:szCs w:val="30"/>
              </w:rPr>
              <w:t>汽车电工工具箱</w:t>
            </w:r>
          </w:p>
        </w:tc>
        <w:tc>
          <w:tcPr>
            <w:tcW w:w="2552" w:type="dxa"/>
            <w:tcBorders>
              <w:top w:val="nil"/>
              <w:left w:val="nil"/>
              <w:bottom w:val="single" w:color="auto" w:sz="4" w:space="0"/>
              <w:right w:val="single" w:color="auto" w:sz="4" w:space="0"/>
            </w:tcBorders>
            <w:vAlign w:val="center"/>
          </w:tcPr>
          <w:p>
            <w:pPr>
              <w:rPr>
                <w:rFonts w:cs="仿宋"/>
                <w:kern w:val="0"/>
                <w:sz w:val="30"/>
                <w:szCs w:val="30"/>
              </w:rPr>
            </w:pPr>
            <w:r>
              <w:rPr>
                <w:rFonts w:hint="eastAsia" w:cs="仿宋"/>
                <w:kern w:val="0"/>
                <w:sz w:val="30"/>
                <w:szCs w:val="30"/>
              </w:rPr>
              <w:t>世达电工工具箱</w:t>
            </w:r>
          </w:p>
          <w:p>
            <w:pPr>
              <w:rPr>
                <w:rFonts w:cs="仿宋"/>
                <w:sz w:val="30"/>
                <w:szCs w:val="30"/>
              </w:rPr>
            </w:pPr>
            <w:r>
              <w:rPr>
                <w:rFonts w:cs="仿宋"/>
                <w:kern w:val="0"/>
                <w:sz w:val="30"/>
                <w:szCs w:val="30"/>
              </w:rPr>
              <w:t>53</w:t>
            </w:r>
            <w:r>
              <w:rPr>
                <w:rFonts w:hint="eastAsia" w:cs="仿宋"/>
                <w:kern w:val="0"/>
                <w:sz w:val="30"/>
                <w:szCs w:val="30"/>
              </w:rPr>
              <w:t>件套</w:t>
            </w: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503" w:hRule="atLeast"/>
        </w:trPr>
        <w:tc>
          <w:tcPr>
            <w:tcW w:w="744" w:type="dxa"/>
            <w:tcBorders>
              <w:top w:val="single" w:color="auto" w:sz="4" w:space="0"/>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14</w:t>
            </w:r>
          </w:p>
        </w:tc>
        <w:tc>
          <w:tcPr>
            <w:tcW w:w="567" w:type="dxa"/>
            <w:vMerge w:val="restart"/>
            <w:tcBorders>
              <w:top w:val="single" w:color="auto" w:sz="4" w:space="0"/>
              <w:left w:val="single" w:color="auto" w:sz="4" w:space="0"/>
              <w:bottom w:val="single" w:color="auto" w:sz="4" w:space="0"/>
              <w:right w:val="single" w:color="auto" w:sz="4" w:space="0"/>
            </w:tcBorders>
            <w:textDirection w:val="tbRlV"/>
            <w:vAlign w:val="center"/>
          </w:tcPr>
          <w:p>
            <w:pPr>
              <w:rPr>
                <w:rFonts w:cs="仿宋"/>
                <w:kern w:val="0"/>
                <w:sz w:val="30"/>
                <w:szCs w:val="30"/>
              </w:rPr>
            </w:pPr>
            <w:r>
              <w:rPr>
                <w:rFonts w:hint="eastAsia" w:cs="仿宋"/>
                <w:kern w:val="0"/>
                <w:sz w:val="30"/>
                <w:szCs w:val="30"/>
              </w:rPr>
              <w:t>耗材及资料</w:t>
            </w:r>
          </w:p>
        </w:tc>
        <w:tc>
          <w:tcPr>
            <w:tcW w:w="2551" w:type="dxa"/>
            <w:tcBorders>
              <w:top w:val="single" w:color="auto" w:sz="4" w:space="0"/>
              <w:left w:val="nil"/>
              <w:bottom w:val="single" w:color="auto" w:sz="4" w:space="0"/>
              <w:right w:val="single" w:color="auto" w:sz="4" w:space="0"/>
            </w:tcBorders>
            <w:vAlign w:val="center"/>
          </w:tcPr>
          <w:p>
            <w:pPr>
              <w:rPr>
                <w:rFonts w:cs="仿宋"/>
                <w:kern w:val="0"/>
                <w:sz w:val="30"/>
                <w:szCs w:val="30"/>
              </w:rPr>
            </w:pPr>
            <w:r>
              <w:rPr>
                <w:rFonts w:hint="eastAsia" w:cs="仿宋"/>
                <w:kern w:val="0"/>
                <w:sz w:val="30"/>
                <w:szCs w:val="30"/>
              </w:rPr>
              <w:t>车内防护三件套</w:t>
            </w:r>
          </w:p>
        </w:tc>
        <w:tc>
          <w:tcPr>
            <w:tcW w:w="2552" w:type="dxa"/>
            <w:tcBorders>
              <w:top w:val="single" w:color="auto" w:sz="4" w:space="0"/>
              <w:left w:val="nil"/>
              <w:bottom w:val="single" w:color="auto" w:sz="4" w:space="0"/>
              <w:right w:val="single" w:color="auto" w:sz="4" w:space="0"/>
            </w:tcBorders>
            <w:vAlign w:val="center"/>
          </w:tcPr>
          <w:p>
            <w:pPr>
              <w:rPr>
                <w:rFonts w:cs="仿宋"/>
                <w:sz w:val="30"/>
                <w:szCs w:val="30"/>
              </w:rPr>
            </w:pPr>
          </w:p>
        </w:tc>
        <w:tc>
          <w:tcPr>
            <w:tcW w:w="850" w:type="dxa"/>
            <w:tcBorders>
              <w:top w:val="single" w:color="auto" w:sz="4" w:space="0"/>
              <w:left w:val="nil"/>
              <w:bottom w:val="single" w:color="auto" w:sz="4" w:space="0"/>
              <w:right w:val="single" w:color="auto" w:sz="4" w:space="0"/>
            </w:tcBorders>
            <w:vAlign w:val="center"/>
          </w:tcPr>
          <w:p>
            <w:pPr>
              <w:rPr>
                <w:rFonts w:cs="仿宋"/>
                <w:sz w:val="30"/>
                <w:szCs w:val="30"/>
              </w:rPr>
            </w:pPr>
            <w:r>
              <w:rPr>
                <w:rFonts w:hint="eastAsia" w:cs="仿宋"/>
                <w:sz w:val="30"/>
                <w:szCs w:val="30"/>
              </w:rPr>
              <w:t>6</w:t>
            </w:r>
          </w:p>
        </w:tc>
        <w:tc>
          <w:tcPr>
            <w:tcW w:w="1843" w:type="dxa"/>
            <w:tcBorders>
              <w:top w:val="single" w:color="auto" w:sz="4" w:space="0"/>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451"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15</w:t>
            </w:r>
          </w:p>
        </w:tc>
        <w:tc>
          <w:tcPr>
            <w:tcW w:w="567" w:type="dxa"/>
            <w:vMerge w:val="continue"/>
            <w:tcBorders>
              <w:top w:val="nil"/>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抹布</w:t>
            </w:r>
          </w:p>
        </w:tc>
        <w:tc>
          <w:tcPr>
            <w:tcW w:w="2552" w:type="dxa"/>
            <w:tcBorders>
              <w:top w:val="nil"/>
              <w:left w:val="nil"/>
              <w:bottom w:val="single" w:color="auto" w:sz="4" w:space="0"/>
              <w:right w:val="single" w:color="auto" w:sz="4" w:space="0"/>
            </w:tcBorders>
            <w:vAlign w:val="center"/>
          </w:tcPr>
          <w:p>
            <w:pPr>
              <w:rPr>
                <w:rFonts w:cs="仿宋"/>
                <w:sz w:val="30"/>
                <w:szCs w:val="30"/>
              </w:rPr>
            </w:pP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427"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16</w:t>
            </w:r>
          </w:p>
        </w:tc>
        <w:tc>
          <w:tcPr>
            <w:tcW w:w="567" w:type="dxa"/>
            <w:vMerge w:val="continue"/>
            <w:tcBorders>
              <w:top w:val="nil"/>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手套</w:t>
            </w:r>
          </w:p>
        </w:tc>
        <w:tc>
          <w:tcPr>
            <w:tcW w:w="2552" w:type="dxa"/>
            <w:tcBorders>
              <w:top w:val="nil"/>
              <w:left w:val="nil"/>
              <w:bottom w:val="single" w:color="auto" w:sz="4" w:space="0"/>
              <w:right w:val="single" w:color="auto" w:sz="4" w:space="0"/>
            </w:tcBorders>
            <w:vAlign w:val="center"/>
          </w:tcPr>
          <w:p>
            <w:pPr>
              <w:rPr>
                <w:rFonts w:cs="仿宋"/>
                <w:sz w:val="30"/>
                <w:szCs w:val="30"/>
              </w:rPr>
            </w:pP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516"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17</w:t>
            </w:r>
          </w:p>
        </w:tc>
        <w:tc>
          <w:tcPr>
            <w:tcW w:w="567" w:type="dxa"/>
            <w:vMerge w:val="continue"/>
            <w:tcBorders>
              <w:top w:val="nil"/>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汽车维修手册</w:t>
            </w:r>
          </w:p>
          <w:p>
            <w:pPr>
              <w:rPr>
                <w:rFonts w:cs="仿宋"/>
                <w:sz w:val="30"/>
                <w:szCs w:val="30"/>
              </w:rPr>
            </w:pPr>
            <w:r>
              <w:rPr>
                <w:rFonts w:hint="eastAsia" w:cs="仿宋"/>
                <w:sz w:val="30"/>
                <w:szCs w:val="30"/>
              </w:rPr>
              <w:t>（电子版）</w:t>
            </w:r>
          </w:p>
        </w:tc>
        <w:tc>
          <w:tcPr>
            <w:tcW w:w="2552"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可自备纸质资料</w:t>
            </w: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6套</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559"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18</w:t>
            </w:r>
          </w:p>
        </w:tc>
        <w:tc>
          <w:tcPr>
            <w:tcW w:w="567" w:type="dxa"/>
            <w:vMerge w:val="continue"/>
            <w:tcBorders>
              <w:top w:val="nil"/>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备用零部件</w:t>
            </w:r>
          </w:p>
        </w:tc>
        <w:tc>
          <w:tcPr>
            <w:tcW w:w="2552" w:type="dxa"/>
            <w:tcBorders>
              <w:top w:val="nil"/>
              <w:left w:val="nil"/>
              <w:bottom w:val="single" w:color="auto" w:sz="4" w:space="0"/>
              <w:right w:val="single" w:color="auto" w:sz="4" w:space="0"/>
            </w:tcBorders>
            <w:vAlign w:val="center"/>
          </w:tcPr>
          <w:p>
            <w:pPr>
              <w:rPr>
                <w:rFonts w:cs="仿宋"/>
                <w:sz w:val="30"/>
                <w:szCs w:val="30"/>
              </w:rPr>
            </w:pP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6组</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single" w:color="auto" w:sz="4" w:space="0"/>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19</w:t>
            </w:r>
          </w:p>
        </w:tc>
        <w:tc>
          <w:tcPr>
            <w:tcW w:w="567" w:type="dxa"/>
            <w:vMerge w:val="restart"/>
            <w:tcBorders>
              <w:top w:val="single" w:color="auto" w:sz="4" w:space="0"/>
              <w:left w:val="single" w:color="auto" w:sz="4" w:space="0"/>
              <w:bottom w:val="single" w:color="auto" w:sz="4" w:space="0"/>
              <w:right w:val="single" w:color="auto" w:sz="4" w:space="0"/>
            </w:tcBorders>
            <w:textDirection w:val="tbRlV"/>
            <w:vAlign w:val="center"/>
          </w:tcPr>
          <w:p>
            <w:pPr>
              <w:rPr>
                <w:rFonts w:cs="仿宋"/>
                <w:sz w:val="30"/>
                <w:szCs w:val="30"/>
              </w:rPr>
            </w:pPr>
            <w:r>
              <w:rPr>
                <w:rFonts w:hint="eastAsia" w:cs="仿宋"/>
                <w:sz w:val="30"/>
                <w:szCs w:val="30"/>
              </w:rPr>
              <w:t>辅助用具</w:t>
            </w:r>
          </w:p>
        </w:tc>
        <w:tc>
          <w:tcPr>
            <w:tcW w:w="2551" w:type="dxa"/>
            <w:tcBorders>
              <w:top w:val="single" w:color="auto" w:sz="4" w:space="0"/>
              <w:left w:val="nil"/>
              <w:bottom w:val="single" w:color="auto" w:sz="4" w:space="0"/>
              <w:right w:val="single" w:color="auto" w:sz="4" w:space="0"/>
            </w:tcBorders>
            <w:vAlign w:val="center"/>
          </w:tcPr>
          <w:p>
            <w:pPr>
              <w:rPr>
                <w:rFonts w:cs="仿宋"/>
                <w:sz w:val="30"/>
                <w:szCs w:val="30"/>
              </w:rPr>
            </w:pPr>
            <w:r>
              <w:rPr>
                <w:rFonts w:hint="eastAsia" w:cs="仿宋"/>
                <w:sz w:val="30"/>
                <w:szCs w:val="30"/>
              </w:rPr>
              <w:t>计时器</w:t>
            </w:r>
          </w:p>
        </w:tc>
        <w:tc>
          <w:tcPr>
            <w:tcW w:w="2552" w:type="dxa"/>
            <w:tcBorders>
              <w:top w:val="single" w:color="auto" w:sz="4" w:space="0"/>
              <w:left w:val="nil"/>
              <w:bottom w:val="single" w:color="auto" w:sz="4" w:space="0"/>
              <w:right w:val="single" w:color="auto" w:sz="4" w:space="0"/>
            </w:tcBorders>
            <w:vAlign w:val="center"/>
          </w:tcPr>
          <w:p>
            <w:pPr>
              <w:rPr>
                <w:rFonts w:cs="仿宋"/>
                <w:sz w:val="30"/>
                <w:szCs w:val="30"/>
              </w:rPr>
            </w:pPr>
          </w:p>
        </w:tc>
        <w:tc>
          <w:tcPr>
            <w:tcW w:w="850" w:type="dxa"/>
            <w:tcBorders>
              <w:top w:val="single" w:color="auto" w:sz="4" w:space="0"/>
              <w:left w:val="nil"/>
              <w:bottom w:val="single" w:color="auto" w:sz="4" w:space="0"/>
              <w:right w:val="single" w:color="auto" w:sz="4" w:space="0"/>
            </w:tcBorders>
            <w:vAlign w:val="center"/>
          </w:tcPr>
          <w:p>
            <w:pPr>
              <w:rPr>
                <w:rFonts w:cs="仿宋"/>
                <w:sz w:val="30"/>
                <w:szCs w:val="30"/>
              </w:rPr>
            </w:pPr>
            <w:r>
              <w:rPr>
                <w:rFonts w:hint="eastAsia" w:cs="仿宋"/>
                <w:sz w:val="30"/>
                <w:szCs w:val="30"/>
              </w:rPr>
              <w:t>7</w:t>
            </w:r>
          </w:p>
        </w:tc>
        <w:tc>
          <w:tcPr>
            <w:tcW w:w="1843" w:type="dxa"/>
            <w:tcBorders>
              <w:top w:val="single" w:color="auto" w:sz="4" w:space="0"/>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single" w:color="auto" w:sz="4" w:space="0"/>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20</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single" w:color="auto" w:sz="4" w:space="0"/>
              <w:left w:val="nil"/>
              <w:bottom w:val="single" w:color="auto" w:sz="4" w:space="0"/>
              <w:right w:val="single" w:color="auto" w:sz="4" w:space="0"/>
            </w:tcBorders>
            <w:vAlign w:val="center"/>
          </w:tcPr>
          <w:p>
            <w:pPr>
              <w:rPr>
                <w:rFonts w:cs="仿宋"/>
                <w:sz w:val="30"/>
                <w:szCs w:val="30"/>
              </w:rPr>
            </w:pPr>
            <w:r>
              <w:rPr>
                <w:rFonts w:hint="eastAsia" w:cs="仿宋"/>
                <w:sz w:val="30"/>
                <w:szCs w:val="30"/>
              </w:rPr>
              <w:t>哨子</w:t>
            </w:r>
          </w:p>
        </w:tc>
        <w:tc>
          <w:tcPr>
            <w:tcW w:w="2552" w:type="dxa"/>
            <w:tcBorders>
              <w:top w:val="single" w:color="auto" w:sz="4" w:space="0"/>
              <w:left w:val="nil"/>
              <w:bottom w:val="single" w:color="auto" w:sz="4" w:space="0"/>
              <w:right w:val="single" w:color="auto" w:sz="4" w:space="0"/>
            </w:tcBorders>
            <w:vAlign w:val="center"/>
          </w:tcPr>
          <w:p>
            <w:pPr>
              <w:rPr>
                <w:rFonts w:cs="仿宋"/>
                <w:sz w:val="30"/>
                <w:szCs w:val="30"/>
              </w:rPr>
            </w:pPr>
          </w:p>
        </w:tc>
        <w:tc>
          <w:tcPr>
            <w:tcW w:w="850" w:type="dxa"/>
            <w:tcBorders>
              <w:top w:val="single" w:color="auto" w:sz="4" w:space="0"/>
              <w:left w:val="nil"/>
              <w:bottom w:val="single" w:color="auto" w:sz="4" w:space="0"/>
              <w:right w:val="single" w:color="auto" w:sz="4" w:space="0"/>
            </w:tcBorders>
            <w:vAlign w:val="center"/>
          </w:tcPr>
          <w:p>
            <w:pPr>
              <w:rPr>
                <w:rFonts w:cs="仿宋"/>
                <w:sz w:val="30"/>
                <w:szCs w:val="30"/>
              </w:rPr>
            </w:pPr>
            <w:r>
              <w:rPr>
                <w:rFonts w:hint="eastAsia" w:cs="仿宋"/>
                <w:sz w:val="30"/>
                <w:szCs w:val="30"/>
              </w:rPr>
              <w:t>1</w:t>
            </w:r>
          </w:p>
        </w:tc>
        <w:tc>
          <w:tcPr>
            <w:tcW w:w="1843" w:type="dxa"/>
            <w:tcBorders>
              <w:top w:val="single" w:color="auto" w:sz="4" w:space="0"/>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21</w:t>
            </w:r>
          </w:p>
        </w:tc>
        <w:tc>
          <w:tcPr>
            <w:tcW w:w="567" w:type="dxa"/>
            <w:vMerge w:val="continue"/>
            <w:tcBorders>
              <w:top w:val="nil"/>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黑色签字笔</w:t>
            </w:r>
          </w:p>
        </w:tc>
        <w:tc>
          <w:tcPr>
            <w:tcW w:w="2552" w:type="dxa"/>
            <w:tcBorders>
              <w:top w:val="nil"/>
              <w:left w:val="nil"/>
              <w:bottom w:val="single" w:color="auto" w:sz="4" w:space="0"/>
              <w:right w:val="single" w:color="auto" w:sz="4" w:space="0"/>
            </w:tcBorders>
            <w:vAlign w:val="center"/>
          </w:tcPr>
          <w:p>
            <w:pPr>
              <w:rPr>
                <w:rFonts w:cs="仿宋"/>
                <w:sz w:val="30"/>
                <w:szCs w:val="30"/>
              </w:rPr>
            </w:pP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cs="仿宋"/>
                <w:sz w:val="30"/>
                <w:szCs w:val="30"/>
              </w:rPr>
              <w:t>1</w:t>
            </w:r>
            <w:r>
              <w:rPr>
                <w:rFonts w:hint="eastAsia" w:cs="仿宋"/>
                <w:sz w:val="30"/>
                <w:szCs w:val="30"/>
              </w:rPr>
              <w:t>8</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22</w:t>
            </w:r>
          </w:p>
        </w:tc>
        <w:tc>
          <w:tcPr>
            <w:tcW w:w="567" w:type="dxa"/>
            <w:vMerge w:val="continue"/>
            <w:tcBorders>
              <w:top w:val="nil"/>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红色签字笔</w:t>
            </w:r>
          </w:p>
        </w:tc>
        <w:tc>
          <w:tcPr>
            <w:tcW w:w="2552" w:type="dxa"/>
            <w:tcBorders>
              <w:top w:val="nil"/>
              <w:left w:val="nil"/>
              <w:bottom w:val="single" w:color="auto" w:sz="4" w:space="0"/>
              <w:right w:val="single" w:color="auto" w:sz="4" w:space="0"/>
            </w:tcBorders>
            <w:vAlign w:val="center"/>
          </w:tcPr>
          <w:p>
            <w:pPr>
              <w:rPr>
                <w:rFonts w:cs="仿宋"/>
                <w:sz w:val="30"/>
                <w:szCs w:val="30"/>
              </w:rPr>
            </w:pP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cs="仿宋"/>
                <w:sz w:val="30"/>
                <w:szCs w:val="30"/>
              </w:rPr>
              <w:t>12</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23</w:t>
            </w:r>
          </w:p>
        </w:tc>
        <w:tc>
          <w:tcPr>
            <w:tcW w:w="567" w:type="dxa"/>
            <w:vMerge w:val="continue"/>
            <w:tcBorders>
              <w:top w:val="nil"/>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纸板夹</w:t>
            </w:r>
          </w:p>
        </w:tc>
        <w:tc>
          <w:tcPr>
            <w:tcW w:w="2552" w:type="dxa"/>
            <w:tcBorders>
              <w:top w:val="nil"/>
              <w:left w:val="nil"/>
              <w:bottom w:val="single" w:color="auto" w:sz="4" w:space="0"/>
              <w:right w:val="single" w:color="auto" w:sz="4" w:space="0"/>
            </w:tcBorders>
            <w:vAlign w:val="center"/>
          </w:tcPr>
          <w:p>
            <w:pPr>
              <w:rPr>
                <w:rFonts w:cs="仿宋"/>
                <w:sz w:val="30"/>
                <w:szCs w:val="30"/>
              </w:rPr>
            </w:pP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18</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24</w:t>
            </w:r>
          </w:p>
        </w:tc>
        <w:tc>
          <w:tcPr>
            <w:tcW w:w="567" w:type="dxa"/>
            <w:vMerge w:val="continue"/>
            <w:tcBorders>
              <w:top w:val="nil"/>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kern w:val="0"/>
                <w:sz w:val="30"/>
                <w:szCs w:val="30"/>
              </w:rPr>
              <w:t>废物箱</w:t>
            </w:r>
          </w:p>
        </w:tc>
        <w:tc>
          <w:tcPr>
            <w:tcW w:w="2552" w:type="dxa"/>
            <w:tcBorders>
              <w:top w:val="nil"/>
              <w:left w:val="nil"/>
              <w:bottom w:val="single" w:color="auto" w:sz="4" w:space="0"/>
              <w:right w:val="single" w:color="auto" w:sz="4" w:space="0"/>
            </w:tcBorders>
            <w:vAlign w:val="center"/>
          </w:tcPr>
          <w:p>
            <w:pPr>
              <w:rPr>
                <w:rFonts w:cs="仿宋"/>
                <w:sz w:val="30"/>
                <w:szCs w:val="30"/>
              </w:rPr>
            </w:pP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kern w:val="0"/>
                <w:sz w:val="30"/>
                <w:szCs w:val="30"/>
              </w:rPr>
              <w:t>12</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25</w:t>
            </w:r>
          </w:p>
        </w:tc>
        <w:tc>
          <w:tcPr>
            <w:tcW w:w="567" w:type="dxa"/>
            <w:vMerge w:val="continue"/>
            <w:tcBorders>
              <w:top w:val="nil"/>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kern w:val="0"/>
                <w:sz w:val="30"/>
                <w:szCs w:val="30"/>
              </w:rPr>
              <w:t>拖把</w:t>
            </w:r>
          </w:p>
        </w:tc>
        <w:tc>
          <w:tcPr>
            <w:tcW w:w="2552" w:type="dxa"/>
            <w:tcBorders>
              <w:top w:val="nil"/>
              <w:left w:val="nil"/>
              <w:bottom w:val="single" w:color="auto" w:sz="4" w:space="0"/>
              <w:right w:val="single" w:color="auto" w:sz="4" w:space="0"/>
            </w:tcBorders>
            <w:vAlign w:val="center"/>
          </w:tcPr>
          <w:p>
            <w:pPr>
              <w:rPr>
                <w:rFonts w:cs="仿宋"/>
                <w:sz w:val="30"/>
                <w:szCs w:val="30"/>
              </w:rPr>
            </w:pP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kern w:val="0"/>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26</w:t>
            </w:r>
          </w:p>
        </w:tc>
        <w:tc>
          <w:tcPr>
            <w:tcW w:w="567" w:type="dxa"/>
            <w:vMerge w:val="continue"/>
            <w:tcBorders>
              <w:top w:val="nil"/>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kern w:val="0"/>
                <w:sz w:val="30"/>
                <w:szCs w:val="30"/>
              </w:rPr>
              <w:t>灭火器</w:t>
            </w:r>
          </w:p>
        </w:tc>
        <w:tc>
          <w:tcPr>
            <w:tcW w:w="2552" w:type="dxa"/>
            <w:tcBorders>
              <w:top w:val="nil"/>
              <w:left w:val="nil"/>
              <w:bottom w:val="single" w:color="auto" w:sz="4" w:space="0"/>
              <w:right w:val="single" w:color="auto" w:sz="4" w:space="0"/>
            </w:tcBorders>
            <w:vAlign w:val="center"/>
          </w:tcPr>
          <w:p>
            <w:pPr>
              <w:rPr>
                <w:rFonts w:cs="仿宋"/>
                <w:sz w:val="30"/>
                <w:szCs w:val="30"/>
              </w:rPr>
            </w:pP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kern w:val="0"/>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27</w:t>
            </w:r>
          </w:p>
        </w:tc>
        <w:tc>
          <w:tcPr>
            <w:tcW w:w="567" w:type="dxa"/>
            <w:vMerge w:val="continue"/>
            <w:tcBorders>
              <w:top w:val="nil"/>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kern w:val="0"/>
                <w:sz w:val="30"/>
                <w:szCs w:val="30"/>
              </w:rPr>
              <w:t>车轮挡块</w:t>
            </w:r>
          </w:p>
        </w:tc>
        <w:tc>
          <w:tcPr>
            <w:tcW w:w="2552" w:type="dxa"/>
            <w:tcBorders>
              <w:top w:val="nil"/>
              <w:left w:val="nil"/>
              <w:bottom w:val="single" w:color="auto" w:sz="4" w:space="0"/>
              <w:right w:val="single" w:color="auto" w:sz="4" w:space="0"/>
            </w:tcBorders>
            <w:vAlign w:val="center"/>
          </w:tcPr>
          <w:p>
            <w:pPr>
              <w:rPr>
                <w:rFonts w:cs="仿宋"/>
                <w:sz w:val="30"/>
                <w:szCs w:val="30"/>
              </w:rPr>
            </w:pP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kern w:val="0"/>
                <w:sz w:val="30"/>
                <w:szCs w:val="30"/>
              </w:rPr>
              <w:t>12</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28</w:t>
            </w:r>
          </w:p>
        </w:tc>
        <w:tc>
          <w:tcPr>
            <w:tcW w:w="567" w:type="dxa"/>
            <w:vMerge w:val="continue"/>
            <w:tcBorders>
              <w:top w:val="nil"/>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kern w:val="0"/>
                <w:sz w:val="30"/>
                <w:szCs w:val="30"/>
              </w:rPr>
            </w:pPr>
            <w:r>
              <w:rPr>
                <w:rFonts w:hint="eastAsia" w:cs="仿宋"/>
                <w:kern w:val="0"/>
                <w:sz w:val="30"/>
                <w:szCs w:val="30"/>
              </w:rPr>
              <w:t>翼子板布</w:t>
            </w:r>
          </w:p>
        </w:tc>
        <w:tc>
          <w:tcPr>
            <w:tcW w:w="2552" w:type="dxa"/>
            <w:tcBorders>
              <w:top w:val="nil"/>
              <w:left w:val="nil"/>
              <w:bottom w:val="single" w:color="auto" w:sz="4" w:space="0"/>
              <w:right w:val="single" w:color="auto" w:sz="4" w:space="0"/>
            </w:tcBorders>
            <w:vAlign w:val="center"/>
          </w:tcPr>
          <w:p>
            <w:pPr>
              <w:rPr>
                <w:rFonts w:cs="仿宋"/>
                <w:sz w:val="30"/>
                <w:szCs w:val="30"/>
              </w:rPr>
            </w:pPr>
          </w:p>
        </w:tc>
        <w:tc>
          <w:tcPr>
            <w:tcW w:w="850" w:type="dxa"/>
            <w:tcBorders>
              <w:top w:val="nil"/>
              <w:left w:val="nil"/>
              <w:bottom w:val="single" w:color="auto" w:sz="4" w:space="0"/>
              <w:right w:val="single" w:color="auto" w:sz="4" w:space="0"/>
            </w:tcBorders>
            <w:vAlign w:val="center"/>
          </w:tcPr>
          <w:p>
            <w:pPr>
              <w:rPr>
                <w:rFonts w:cs="仿宋"/>
                <w:kern w:val="0"/>
                <w:sz w:val="30"/>
                <w:szCs w:val="30"/>
              </w:rPr>
            </w:pPr>
            <w:r>
              <w:rPr>
                <w:rFonts w:hint="eastAsia" w:cs="仿宋"/>
                <w:kern w:val="0"/>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29</w:t>
            </w:r>
          </w:p>
        </w:tc>
        <w:tc>
          <w:tcPr>
            <w:tcW w:w="567" w:type="dxa"/>
            <w:vMerge w:val="continue"/>
            <w:tcBorders>
              <w:top w:val="nil"/>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选手桌</w:t>
            </w:r>
          </w:p>
        </w:tc>
        <w:tc>
          <w:tcPr>
            <w:tcW w:w="2552" w:type="dxa"/>
            <w:tcBorders>
              <w:top w:val="nil"/>
              <w:left w:val="nil"/>
              <w:bottom w:val="single" w:color="auto" w:sz="4" w:space="0"/>
              <w:right w:val="single" w:color="auto" w:sz="4" w:space="0"/>
            </w:tcBorders>
            <w:vAlign w:val="center"/>
          </w:tcPr>
          <w:p>
            <w:pPr>
              <w:rPr>
                <w:rFonts w:cs="仿宋"/>
                <w:sz w:val="30"/>
                <w:szCs w:val="30"/>
              </w:rPr>
            </w:pPr>
            <w:r>
              <w:rPr>
                <w:rFonts w:hint="eastAsia" w:cs="仿宋"/>
                <w:kern w:val="0"/>
                <w:sz w:val="30"/>
                <w:szCs w:val="30"/>
              </w:rPr>
              <w:t>单人课桌</w:t>
            </w: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30</w:t>
            </w:r>
          </w:p>
        </w:tc>
        <w:tc>
          <w:tcPr>
            <w:tcW w:w="567" w:type="dxa"/>
            <w:vMerge w:val="continue"/>
            <w:tcBorders>
              <w:top w:val="nil"/>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裁判桌椅</w:t>
            </w:r>
          </w:p>
        </w:tc>
        <w:tc>
          <w:tcPr>
            <w:tcW w:w="2552" w:type="dxa"/>
            <w:tcBorders>
              <w:top w:val="nil"/>
              <w:left w:val="nil"/>
              <w:bottom w:val="single" w:color="auto" w:sz="4" w:space="0"/>
              <w:right w:val="single" w:color="auto" w:sz="4" w:space="0"/>
            </w:tcBorders>
            <w:vAlign w:val="center"/>
          </w:tcPr>
          <w:p>
            <w:pPr>
              <w:rPr>
                <w:rFonts w:cs="仿宋"/>
                <w:kern w:val="0"/>
                <w:sz w:val="30"/>
                <w:szCs w:val="30"/>
              </w:rPr>
            </w:pPr>
            <w:r>
              <w:rPr>
                <w:rFonts w:hint="eastAsia" w:cs="仿宋"/>
                <w:sz w:val="30"/>
                <w:szCs w:val="30"/>
              </w:rPr>
              <w:t>双人标准桌椅</w:t>
            </w: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r>
        <w:tblPrEx>
          <w:tblCellMar>
            <w:top w:w="0" w:type="dxa"/>
            <w:left w:w="108" w:type="dxa"/>
            <w:bottom w:w="0" w:type="dxa"/>
            <w:right w:w="108" w:type="dxa"/>
          </w:tblCellMar>
        </w:tblPrEx>
        <w:trPr>
          <w:gridBefore w:val="1"/>
          <w:wBefore w:w="34" w:type="dxa"/>
          <w:trHeight w:val="270" w:hRule="atLeast"/>
        </w:trPr>
        <w:tc>
          <w:tcPr>
            <w:tcW w:w="744" w:type="dxa"/>
            <w:tcBorders>
              <w:top w:val="nil"/>
              <w:left w:val="single" w:color="auto" w:sz="4" w:space="0"/>
              <w:bottom w:val="single" w:color="auto" w:sz="4" w:space="0"/>
              <w:right w:val="single" w:color="auto" w:sz="4" w:space="0"/>
            </w:tcBorders>
            <w:vAlign w:val="center"/>
          </w:tcPr>
          <w:p>
            <w:pPr>
              <w:rPr>
                <w:rFonts w:cs="仿宋"/>
                <w:sz w:val="30"/>
                <w:szCs w:val="30"/>
              </w:rPr>
            </w:pPr>
            <w:r>
              <w:rPr>
                <w:rFonts w:cs="仿宋"/>
                <w:sz w:val="30"/>
                <w:szCs w:val="30"/>
              </w:rPr>
              <w:t>31</w:t>
            </w:r>
          </w:p>
        </w:tc>
        <w:tc>
          <w:tcPr>
            <w:tcW w:w="567" w:type="dxa"/>
            <w:vMerge w:val="continue"/>
            <w:tcBorders>
              <w:top w:val="nil"/>
              <w:left w:val="single" w:color="auto" w:sz="4" w:space="0"/>
              <w:bottom w:val="single" w:color="auto" w:sz="4" w:space="0"/>
              <w:right w:val="single" w:color="auto" w:sz="4" w:space="0"/>
            </w:tcBorders>
            <w:vAlign w:val="center"/>
          </w:tcPr>
          <w:p>
            <w:pPr>
              <w:rPr>
                <w:rFonts w:cs="仿宋"/>
                <w:sz w:val="30"/>
                <w:szCs w:val="30"/>
              </w:rPr>
            </w:pPr>
          </w:p>
        </w:tc>
        <w:tc>
          <w:tcPr>
            <w:tcW w:w="2551"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计算器</w:t>
            </w:r>
          </w:p>
        </w:tc>
        <w:tc>
          <w:tcPr>
            <w:tcW w:w="2552" w:type="dxa"/>
            <w:tcBorders>
              <w:top w:val="nil"/>
              <w:left w:val="nil"/>
              <w:bottom w:val="single" w:color="auto" w:sz="4" w:space="0"/>
              <w:right w:val="single" w:color="auto" w:sz="4" w:space="0"/>
            </w:tcBorders>
            <w:vAlign w:val="center"/>
          </w:tcPr>
          <w:p>
            <w:pPr>
              <w:rPr>
                <w:rFonts w:cs="仿宋"/>
                <w:sz w:val="30"/>
                <w:szCs w:val="30"/>
              </w:rPr>
            </w:pPr>
          </w:p>
        </w:tc>
        <w:tc>
          <w:tcPr>
            <w:tcW w:w="850"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6</w:t>
            </w:r>
          </w:p>
        </w:tc>
        <w:tc>
          <w:tcPr>
            <w:tcW w:w="1843" w:type="dxa"/>
            <w:tcBorders>
              <w:top w:val="nil"/>
              <w:left w:val="nil"/>
              <w:bottom w:val="single" w:color="auto" w:sz="4" w:space="0"/>
              <w:right w:val="single" w:color="auto" w:sz="4" w:space="0"/>
            </w:tcBorders>
            <w:vAlign w:val="center"/>
          </w:tcPr>
          <w:p>
            <w:pPr>
              <w:rPr>
                <w:rFonts w:cs="仿宋"/>
                <w:sz w:val="30"/>
                <w:szCs w:val="30"/>
              </w:rPr>
            </w:pPr>
            <w:r>
              <w:rPr>
                <w:rFonts w:hint="eastAsia" w:cs="仿宋"/>
                <w:sz w:val="30"/>
                <w:szCs w:val="30"/>
              </w:rPr>
              <w:t>组委会提供</w:t>
            </w:r>
          </w:p>
        </w:tc>
      </w:tr>
    </w:tbl>
    <w:p>
      <w:pPr>
        <w:rPr>
          <w:rFonts w:cs="仿宋_GB2312"/>
          <w:sz w:val="30"/>
          <w:szCs w:val="30"/>
        </w:rPr>
      </w:pPr>
    </w:p>
    <w:p>
      <w:pPr>
        <w:rPr>
          <w:rFonts w:cs="仿宋_GB2312"/>
          <w:bCs/>
          <w:kern w:val="0"/>
          <w:sz w:val="30"/>
          <w:szCs w:val="30"/>
        </w:rPr>
      </w:pPr>
      <w:r>
        <w:rPr>
          <w:rFonts w:hint="eastAsia" w:cs="仿宋_GB2312"/>
          <w:bCs/>
          <w:kern w:val="0"/>
          <w:sz w:val="30"/>
          <w:szCs w:val="30"/>
        </w:rPr>
        <w:t>8.注意事项</w:t>
      </w:r>
    </w:p>
    <w:p>
      <w:pPr>
        <w:rPr>
          <w:rFonts w:cs="仿宋_GB2312"/>
          <w:kern w:val="0"/>
          <w:sz w:val="30"/>
          <w:szCs w:val="30"/>
        </w:rPr>
      </w:pPr>
      <w:r>
        <w:rPr>
          <w:rFonts w:cs="仿宋_GB2312"/>
          <w:kern w:val="0"/>
          <w:sz w:val="30"/>
          <w:szCs w:val="30"/>
        </w:rPr>
        <w:t>1.</w:t>
      </w:r>
      <w:r>
        <w:rPr>
          <w:rFonts w:hint="eastAsia" w:cs="仿宋_GB2312"/>
          <w:kern w:val="0"/>
          <w:sz w:val="30"/>
          <w:szCs w:val="30"/>
        </w:rPr>
        <w:t>实际能力竞赛车型为</w:t>
      </w:r>
      <w:r>
        <w:rPr>
          <w:rFonts w:hint="eastAsia" w:cs="仿宋_GB2312"/>
          <w:kern w:val="0"/>
          <w:sz w:val="30"/>
          <w:szCs w:val="30"/>
          <w:highlight w:val="yellow"/>
        </w:rPr>
        <w:t>通用别克威朗</w:t>
      </w:r>
      <w:r>
        <w:rPr>
          <w:rFonts w:hint="eastAsia" w:cs="仿宋_GB2312"/>
          <w:kern w:val="0"/>
          <w:sz w:val="30"/>
          <w:szCs w:val="30"/>
        </w:rPr>
        <w:t>（车辆由组委会提供）。</w:t>
      </w:r>
    </w:p>
    <w:p>
      <w:pPr>
        <w:rPr>
          <w:rFonts w:cs="仿宋_GB2312"/>
          <w:kern w:val="0"/>
          <w:sz w:val="30"/>
          <w:szCs w:val="30"/>
        </w:rPr>
      </w:pPr>
      <w:r>
        <w:rPr>
          <w:rFonts w:cs="仿宋_GB2312"/>
          <w:kern w:val="0"/>
          <w:sz w:val="30"/>
          <w:szCs w:val="30"/>
        </w:rPr>
        <w:t>2.</w:t>
      </w:r>
      <w:r>
        <w:rPr>
          <w:rFonts w:hint="eastAsia" w:cs="仿宋_GB2312"/>
          <w:kern w:val="0"/>
          <w:sz w:val="30"/>
          <w:szCs w:val="30"/>
        </w:rPr>
        <w:t>参赛选手在比赛中不得随意退场，如弃权需在作业表上填写“弃权”字样并签名。</w:t>
      </w:r>
    </w:p>
    <w:p>
      <w:pPr>
        <w:rPr>
          <w:rFonts w:cs="仿宋_GB2312"/>
          <w:kern w:val="0"/>
          <w:sz w:val="30"/>
          <w:szCs w:val="30"/>
        </w:rPr>
      </w:pPr>
      <w:r>
        <w:rPr>
          <w:rFonts w:cs="仿宋_GB2312"/>
          <w:kern w:val="0"/>
          <w:sz w:val="30"/>
          <w:szCs w:val="30"/>
        </w:rPr>
        <w:t>3.</w:t>
      </w:r>
      <w:r>
        <w:rPr>
          <w:rFonts w:hint="eastAsia" w:cs="仿宋_GB2312"/>
          <w:kern w:val="0"/>
          <w:sz w:val="30"/>
          <w:szCs w:val="30"/>
        </w:rPr>
        <w:t>比赛前一天允许参赛选手参观场地并在规定地点熟悉仪器设备和工量具。</w:t>
      </w:r>
    </w:p>
    <w:p>
      <w:pPr>
        <w:rPr>
          <w:rFonts w:cs="仿宋_GB2312"/>
          <w:sz w:val="30"/>
          <w:szCs w:val="30"/>
        </w:rPr>
      </w:pPr>
      <w:r>
        <w:rPr>
          <w:rFonts w:cs="仿宋_GB2312"/>
          <w:kern w:val="0"/>
          <w:sz w:val="30"/>
          <w:szCs w:val="30"/>
        </w:rPr>
        <w:t>4.</w:t>
      </w:r>
      <w:r>
        <w:rPr>
          <w:rFonts w:hint="eastAsia" w:cs="仿宋_GB2312"/>
          <w:kern w:val="0"/>
          <w:sz w:val="30"/>
          <w:szCs w:val="30"/>
        </w:rPr>
        <w:t>参赛选手在比赛中发现仪器设备和工量具出现故障，应向裁       判人员报告，由裁判长决定是否终止比赛。</w:t>
      </w:r>
    </w:p>
    <w:p>
      <w:pPr>
        <w:rPr>
          <w:rFonts w:cs="仿宋_GB2312"/>
          <w:sz w:val="30"/>
          <w:szCs w:val="30"/>
        </w:rPr>
      </w:pPr>
    </w:p>
    <w:p>
      <w:pPr>
        <w:autoSpaceDE w:val="0"/>
        <w:autoSpaceDN w:val="0"/>
        <w:adjustRightInd w:val="0"/>
        <w:rPr>
          <w:rFonts w:cs="仿宋_GB2312" w:asciiTheme="minorEastAsia" w:hAnsiTheme="minorEastAsia"/>
          <w:color w:val="000000" w:themeColor="text1"/>
          <w:kern w:val="0"/>
          <w:sz w:val="24"/>
          <w:szCs w:val="24"/>
        </w:rPr>
      </w:pPr>
    </w:p>
    <w:p>
      <w:pPr>
        <w:autoSpaceDE w:val="0"/>
        <w:autoSpaceDN w:val="0"/>
        <w:adjustRightInd w:val="0"/>
        <w:rPr>
          <w:rFonts w:cs="仿宋_GB2312" w:asciiTheme="minorEastAsia" w:hAnsiTheme="minorEastAsia"/>
          <w:color w:val="000000" w:themeColor="text1"/>
          <w:kern w:val="0"/>
          <w:sz w:val="24"/>
          <w:szCs w:val="24"/>
        </w:rPr>
      </w:pPr>
    </w:p>
    <w:p>
      <w:pPr>
        <w:autoSpaceDE w:val="0"/>
        <w:autoSpaceDN w:val="0"/>
        <w:adjustRightInd w:val="0"/>
        <w:rPr>
          <w:rFonts w:cs="仿宋_GB2312" w:asciiTheme="minorEastAsia" w:hAnsiTheme="minorEastAsia"/>
          <w:color w:val="000000" w:themeColor="text1"/>
          <w:kern w:val="0"/>
          <w:sz w:val="24"/>
          <w:szCs w:val="24"/>
        </w:rPr>
      </w:pPr>
    </w:p>
    <w:p>
      <w:pPr>
        <w:autoSpaceDE w:val="0"/>
        <w:autoSpaceDN w:val="0"/>
        <w:adjustRightInd w:val="0"/>
        <w:rPr>
          <w:rFonts w:cs="仿宋_GB2312" w:asciiTheme="minorEastAsia" w:hAnsiTheme="minorEastAsia"/>
          <w:color w:val="000000" w:themeColor="text1"/>
          <w:kern w:val="0"/>
          <w:sz w:val="24"/>
          <w:szCs w:val="24"/>
        </w:rPr>
      </w:pPr>
    </w:p>
    <w:p>
      <w:pPr>
        <w:autoSpaceDE w:val="0"/>
        <w:autoSpaceDN w:val="0"/>
        <w:adjustRightInd w:val="0"/>
        <w:jc w:val="center"/>
        <w:rPr>
          <w:rFonts w:cs="仿宋_GB2312" w:asciiTheme="minorEastAsia" w:hAnsiTheme="minorEastAsia"/>
          <w:color w:val="000000" w:themeColor="text1"/>
          <w:kern w:val="0"/>
          <w:sz w:val="44"/>
          <w:szCs w:val="44"/>
        </w:rPr>
      </w:pPr>
      <w:r>
        <w:rPr>
          <w:rFonts w:hint="eastAsia" w:cs="仿宋_GB2312" w:asciiTheme="minorEastAsia" w:hAnsiTheme="minorEastAsia"/>
          <w:color w:val="000000" w:themeColor="text1"/>
          <w:kern w:val="0"/>
          <w:sz w:val="44"/>
          <w:szCs w:val="44"/>
        </w:rPr>
        <w:t>汽车实车综合故障诊断分析与排除</w:t>
      </w:r>
    </w:p>
    <w:p>
      <w:pPr>
        <w:autoSpaceDE w:val="0"/>
        <w:autoSpaceDN w:val="0"/>
        <w:adjustRightInd w:val="0"/>
        <w:jc w:val="center"/>
        <w:rPr>
          <w:rFonts w:cs="仿宋_GB2312" w:asciiTheme="minorEastAsia" w:hAnsiTheme="minorEastAsia"/>
          <w:color w:val="000000" w:themeColor="text1"/>
          <w:kern w:val="0"/>
          <w:sz w:val="44"/>
          <w:szCs w:val="44"/>
        </w:rPr>
      </w:pPr>
    </w:p>
    <w:p>
      <w:pPr>
        <w:autoSpaceDE w:val="0"/>
        <w:autoSpaceDN w:val="0"/>
        <w:adjustRightInd w:val="0"/>
        <w:jc w:val="center"/>
        <w:rPr>
          <w:rFonts w:cs="仿宋_GB2312" w:asciiTheme="minorEastAsia" w:hAnsiTheme="minorEastAsia"/>
          <w:color w:val="000000" w:themeColor="text1"/>
          <w:kern w:val="0"/>
          <w:sz w:val="44"/>
          <w:szCs w:val="44"/>
        </w:rPr>
      </w:pPr>
      <w:r>
        <w:rPr>
          <w:rFonts w:hint="eastAsia" w:cs="仿宋_GB2312" w:asciiTheme="minorEastAsia" w:hAnsiTheme="minorEastAsia"/>
          <w:color w:val="000000" w:themeColor="text1"/>
          <w:kern w:val="0"/>
          <w:sz w:val="44"/>
          <w:szCs w:val="44"/>
        </w:rPr>
        <w:t>作业记录</w:t>
      </w:r>
    </w:p>
    <w:p>
      <w:pPr>
        <w:autoSpaceDE w:val="0"/>
        <w:autoSpaceDN w:val="0"/>
        <w:adjustRightInd w:val="0"/>
        <w:ind w:firstLine="3638" w:firstLineChars="850"/>
        <w:rPr>
          <w:rFonts w:cs="仿宋_GB2312" w:asciiTheme="minorEastAsia" w:hAnsiTheme="minorEastAsia"/>
          <w:color w:val="000000" w:themeColor="text1"/>
          <w:kern w:val="0"/>
          <w:sz w:val="44"/>
          <w:szCs w:val="44"/>
        </w:rPr>
      </w:pPr>
    </w:p>
    <w:p>
      <w:pPr>
        <w:autoSpaceDE w:val="0"/>
        <w:autoSpaceDN w:val="0"/>
        <w:adjustRightInd w:val="0"/>
        <w:ind w:firstLine="3638" w:firstLineChars="850"/>
        <w:rPr>
          <w:rFonts w:cs="仿宋_GB2312" w:asciiTheme="minorEastAsia" w:hAnsiTheme="minorEastAsia"/>
          <w:color w:val="000000" w:themeColor="text1"/>
          <w:kern w:val="0"/>
          <w:sz w:val="44"/>
          <w:szCs w:val="44"/>
        </w:rPr>
      </w:pPr>
    </w:p>
    <w:p>
      <w:pPr>
        <w:autoSpaceDE w:val="0"/>
        <w:autoSpaceDN w:val="0"/>
        <w:adjustRightInd w:val="0"/>
        <w:ind w:firstLine="3638" w:firstLineChars="850"/>
        <w:rPr>
          <w:rFonts w:cs="仿宋_GB2312" w:asciiTheme="minorEastAsia" w:hAnsiTheme="minorEastAsia"/>
          <w:color w:val="000000" w:themeColor="text1"/>
          <w:kern w:val="0"/>
          <w:sz w:val="44"/>
          <w:szCs w:val="44"/>
        </w:rPr>
      </w:pPr>
    </w:p>
    <w:p>
      <w:pPr>
        <w:autoSpaceDE w:val="0"/>
        <w:autoSpaceDN w:val="0"/>
        <w:adjustRightInd w:val="0"/>
        <w:ind w:firstLine="1926" w:firstLineChars="450"/>
        <w:rPr>
          <w:rFonts w:cs="仿宋_GB2312" w:asciiTheme="minorEastAsia" w:hAnsiTheme="minorEastAsia"/>
          <w:color w:val="000000" w:themeColor="text1"/>
          <w:kern w:val="0"/>
          <w:sz w:val="44"/>
          <w:szCs w:val="44"/>
          <w:u w:val="single"/>
        </w:rPr>
      </w:pPr>
      <w:r>
        <w:rPr>
          <w:rFonts w:hint="eastAsia" w:cs="仿宋_GB2312" w:asciiTheme="minorEastAsia" w:hAnsiTheme="minorEastAsia"/>
          <w:color w:val="000000" w:themeColor="text1"/>
          <w:kern w:val="0"/>
          <w:sz w:val="44"/>
          <w:szCs w:val="44"/>
        </w:rPr>
        <w:t>参赛号：</w:t>
      </w:r>
      <w:r>
        <w:rPr>
          <w:rFonts w:cs="仿宋_GB2312" w:asciiTheme="minorEastAsia" w:hAnsiTheme="minorEastAsia"/>
          <w:color w:val="000000" w:themeColor="text1"/>
          <w:kern w:val="0"/>
          <w:sz w:val="44"/>
          <w:szCs w:val="44"/>
          <w:u w:val="single"/>
        </w:rPr>
        <w:t xml:space="preserve">               </w:t>
      </w:r>
    </w:p>
    <w:p>
      <w:pPr>
        <w:autoSpaceDE w:val="0"/>
        <w:autoSpaceDN w:val="0"/>
        <w:adjustRightInd w:val="0"/>
        <w:jc w:val="center"/>
        <w:rPr>
          <w:rFonts w:cs="仿宋_GB2312" w:asciiTheme="minorEastAsia" w:hAnsiTheme="minorEastAsia"/>
          <w:color w:val="000000" w:themeColor="text1"/>
          <w:kern w:val="0"/>
          <w:sz w:val="44"/>
          <w:szCs w:val="44"/>
        </w:rPr>
      </w:pPr>
    </w:p>
    <w:p>
      <w:pPr>
        <w:autoSpaceDE w:val="0"/>
        <w:autoSpaceDN w:val="0"/>
        <w:adjustRightInd w:val="0"/>
        <w:jc w:val="center"/>
        <w:rPr>
          <w:rFonts w:cs="仿宋_GB2312" w:asciiTheme="minorEastAsia" w:hAnsiTheme="minorEastAsia"/>
          <w:color w:val="000000" w:themeColor="text1"/>
          <w:kern w:val="0"/>
          <w:sz w:val="44"/>
          <w:szCs w:val="44"/>
        </w:rPr>
      </w:pPr>
    </w:p>
    <w:p>
      <w:pPr>
        <w:autoSpaceDE w:val="0"/>
        <w:autoSpaceDN w:val="0"/>
        <w:adjustRightInd w:val="0"/>
        <w:jc w:val="center"/>
        <w:rPr>
          <w:rFonts w:cs="仿宋_GB2312" w:asciiTheme="minorEastAsia" w:hAnsiTheme="minorEastAsia"/>
          <w:color w:val="000000" w:themeColor="text1"/>
          <w:kern w:val="0"/>
          <w:sz w:val="44"/>
          <w:szCs w:val="44"/>
        </w:rPr>
      </w:pPr>
    </w:p>
    <w:p>
      <w:pPr>
        <w:autoSpaceDE w:val="0"/>
        <w:autoSpaceDN w:val="0"/>
        <w:adjustRightInd w:val="0"/>
        <w:jc w:val="center"/>
        <w:rPr>
          <w:rFonts w:cs="仿宋_GB2312" w:asciiTheme="minorEastAsia" w:hAnsiTheme="minorEastAsia"/>
          <w:color w:val="000000" w:themeColor="text1"/>
          <w:kern w:val="0"/>
          <w:sz w:val="28"/>
          <w:szCs w:val="28"/>
        </w:rPr>
      </w:pPr>
      <w:r>
        <w:rPr>
          <w:rFonts w:hint="eastAsia" w:cs="仿宋_GB2312" w:asciiTheme="minorEastAsia" w:hAnsiTheme="minorEastAsia"/>
          <w:color w:val="000000" w:themeColor="text1"/>
          <w:kern w:val="0"/>
          <w:sz w:val="28"/>
          <w:szCs w:val="28"/>
        </w:rPr>
        <w:t xml:space="preserve">比赛结束时间：   </w:t>
      </w:r>
      <w:r>
        <w:rPr>
          <w:rFonts w:cs="仿宋_GB2312" w:asciiTheme="minorEastAsia" w:hAnsiTheme="minorEastAsia"/>
          <w:color w:val="000000" w:themeColor="text1"/>
          <w:kern w:val="0"/>
          <w:sz w:val="28"/>
          <w:szCs w:val="28"/>
        </w:rPr>
        <w:t xml:space="preserve"> </w:t>
      </w:r>
      <w:r>
        <w:rPr>
          <w:rFonts w:hint="eastAsia" w:cs="仿宋_GB2312" w:asciiTheme="minorEastAsia" w:hAnsiTheme="minorEastAsia"/>
          <w:color w:val="000000" w:themeColor="text1"/>
          <w:kern w:val="0"/>
          <w:sz w:val="28"/>
          <w:szCs w:val="28"/>
        </w:rPr>
        <w:t>年</w:t>
      </w:r>
      <w:r>
        <w:rPr>
          <w:rFonts w:cs="仿宋_GB2312" w:asciiTheme="minorEastAsia" w:hAnsiTheme="minorEastAsia"/>
          <w:color w:val="000000" w:themeColor="text1"/>
          <w:kern w:val="0"/>
          <w:sz w:val="28"/>
          <w:szCs w:val="28"/>
        </w:rPr>
        <w:t xml:space="preserve">   </w:t>
      </w:r>
      <w:r>
        <w:rPr>
          <w:rFonts w:hint="eastAsia" w:cs="仿宋_GB2312" w:asciiTheme="minorEastAsia" w:hAnsiTheme="minorEastAsia"/>
          <w:color w:val="000000" w:themeColor="text1"/>
          <w:kern w:val="0"/>
          <w:sz w:val="28"/>
          <w:szCs w:val="28"/>
        </w:rPr>
        <w:t>月</w:t>
      </w:r>
      <w:r>
        <w:rPr>
          <w:rFonts w:cs="仿宋_GB2312" w:asciiTheme="minorEastAsia" w:hAnsiTheme="minorEastAsia"/>
          <w:color w:val="000000" w:themeColor="text1"/>
          <w:kern w:val="0"/>
          <w:sz w:val="28"/>
          <w:szCs w:val="28"/>
        </w:rPr>
        <w:t xml:space="preserve">   </w:t>
      </w:r>
      <w:r>
        <w:rPr>
          <w:rFonts w:hint="eastAsia" w:cs="仿宋_GB2312" w:asciiTheme="minorEastAsia" w:hAnsiTheme="minorEastAsia"/>
          <w:color w:val="000000" w:themeColor="text1"/>
          <w:kern w:val="0"/>
          <w:sz w:val="28"/>
          <w:szCs w:val="28"/>
        </w:rPr>
        <w:t>日</w:t>
      </w:r>
      <w:r>
        <w:rPr>
          <w:rFonts w:cs="仿宋_GB2312" w:asciiTheme="minorEastAsia" w:hAnsiTheme="minorEastAsia"/>
          <w:color w:val="000000" w:themeColor="text1"/>
          <w:kern w:val="0"/>
          <w:sz w:val="28"/>
          <w:szCs w:val="28"/>
        </w:rPr>
        <w:t xml:space="preserve">   </w:t>
      </w:r>
      <w:r>
        <w:rPr>
          <w:rFonts w:hint="eastAsia" w:cs="仿宋_GB2312" w:asciiTheme="minorEastAsia" w:hAnsiTheme="minorEastAsia"/>
          <w:color w:val="000000" w:themeColor="text1"/>
          <w:kern w:val="0"/>
          <w:sz w:val="28"/>
          <w:szCs w:val="28"/>
        </w:rPr>
        <w:t>时</w:t>
      </w:r>
      <w:r>
        <w:rPr>
          <w:rFonts w:cs="仿宋_GB2312" w:asciiTheme="minorEastAsia" w:hAnsiTheme="minorEastAsia"/>
          <w:color w:val="000000" w:themeColor="text1"/>
          <w:kern w:val="0"/>
          <w:sz w:val="28"/>
          <w:szCs w:val="28"/>
        </w:rPr>
        <w:t xml:space="preserve">     </w:t>
      </w:r>
      <w:r>
        <w:rPr>
          <w:rFonts w:hint="eastAsia" w:cs="仿宋_GB2312" w:asciiTheme="minorEastAsia" w:hAnsiTheme="minorEastAsia"/>
          <w:color w:val="000000" w:themeColor="text1"/>
          <w:kern w:val="0"/>
          <w:sz w:val="28"/>
          <w:szCs w:val="28"/>
        </w:rPr>
        <w:t>分</w:t>
      </w:r>
    </w:p>
    <w:p>
      <w:pPr>
        <w:autoSpaceDE w:val="0"/>
        <w:autoSpaceDN w:val="0"/>
        <w:adjustRightInd w:val="0"/>
        <w:jc w:val="center"/>
        <w:rPr>
          <w:rFonts w:cs="仿宋_GB2312" w:asciiTheme="minorEastAsia" w:hAnsiTheme="minorEastAsia"/>
          <w:color w:val="000000" w:themeColor="text1"/>
          <w:kern w:val="0"/>
          <w:sz w:val="28"/>
          <w:szCs w:val="28"/>
        </w:rPr>
      </w:pPr>
    </w:p>
    <w:p>
      <w:pPr>
        <w:autoSpaceDE w:val="0"/>
        <w:autoSpaceDN w:val="0"/>
        <w:adjustRightInd w:val="0"/>
        <w:jc w:val="center"/>
        <w:rPr>
          <w:rFonts w:cs="仿宋_GB2312" w:asciiTheme="minorEastAsia" w:hAnsiTheme="minorEastAsia"/>
          <w:color w:val="000000" w:themeColor="text1"/>
          <w:kern w:val="0"/>
          <w:sz w:val="28"/>
          <w:szCs w:val="28"/>
        </w:rPr>
      </w:pPr>
      <w:r>
        <w:rPr>
          <w:rFonts w:hint="eastAsia" w:cs="仿宋_GB2312" w:asciiTheme="minorEastAsia" w:hAnsiTheme="minorEastAsia"/>
          <w:color w:val="000000" w:themeColor="text1"/>
          <w:kern w:val="0"/>
          <w:sz w:val="28"/>
          <w:szCs w:val="28"/>
        </w:rPr>
        <w:t>比赛用时：</w:t>
      </w:r>
      <w:r>
        <w:rPr>
          <w:rFonts w:cs="仿宋_GB2312" w:asciiTheme="minorEastAsia" w:hAnsiTheme="minorEastAsia"/>
          <w:color w:val="000000" w:themeColor="text1"/>
          <w:kern w:val="0"/>
          <w:sz w:val="28"/>
          <w:szCs w:val="28"/>
        </w:rPr>
        <w:t xml:space="preserve">   </w:t>
      </w:r>
      <w:r>
        <w:rPr>
          <w:rFonts w:hint="eastAsia" w:cs="仿宋_GB2312" w:asciiTheme="minorEastAsia" w:hAnsiTheme="minorEastAsia"/>
          <w:color w:val="000000" w:themeColor="text1"/>
          <w:kern w:val="0"/>
          <w:sz w:val="28"/>
          <w:szCs w:val="28"/>
        </w:rPr>
        <w:t>分</w:t>
      </w:r>
      <w:r>
        <w:rPr>
          <w:rFonts w:cs="仿宋_GB2312" w:asciiTheme="minorEastAsia" w:hAnsiTheme="minorEastAsia"/>
          <w:color w:val="000000" w:themeColor="text1"/>
          <w:kern w:val="0"/>
          <w:sz w:val="28"/>
          <w:szCs w:val="28"/>
        </w:rPr>
        <w:t xml:space="preserve">     </w:t>
      </w:r>
      <w:r>
        <w:rPr>
          <w:rFonts w:hint="eastAsia" w:cs="仿宋_GB2312" w:asciiTheme="minorEastAsia" w:hAnsiTheme="minorEastAsia"/>
          <w:color w:val="000000" w:themeColor="text1"/>
          <w:kern w:val="0"/>
          <w:sz w:val="28"/>
          <w:szCs w:val="28"/>
        </w:rPr>
        <w:t>秒</w:t>
      </w:r>
    </w:p>
    <w:p>
      <w:pPr>
        <w:autoSpaceDE w:val="0"/>
        <w:autoSpaceDN w:val="0"/>
        <w:adjustRightInd w:val="0"/>
        <w:jc w:val="center"/>
        <w:rPr>
          <w:rFonts w:cs="仿宋_GB2312" w:asciiTheme="minorEastAsia" w:hAnsiTheme="minorEastAsia"/>
          <w:color w:val="000000" w:themeColor="text1"/>
          <w:kern w:val="0"/>
          <w:sz w:val="28"/>
          <w:szCs w:val="28"/>
        </w:rPr>
      </w:pPr>
    </w:p>
    <w:p>
      <w:pPr>
        <w:spacing w:line="360" w:lineRule="auto"/>
        <w:ind w:firstLine="536" w:firstLineChars="200"/>
        <w:jc w:val="center"/>
        <w:rPr>
          <w:rFonts w:cs="仿宋_GB2312" w:asciiTheme="minorEastAsia" w:hAnsiTheme="minorEastAsia"/>
          <w:color w:val="000000" w:themeColor="text1"/>
          <w:kern w:val="0"/>
          <w:sz w:val="28"/>
          <w:szCs w:val="28"/>
        </w:rPr>
      </w:pPr>
    </w:p>
    <w:p>
      <w:pPr>
        <w:spacing w:line="360" w:lineRule="auto"/>
        <w:ind w:firstLine="536" w:firstLineChars="200"/>
        <w:rPr>
          <w:rFonts w:cs="仿宋_GB2312" w:asciiTheme="minorEastAsia" w:hAnsiTheme="minorEastAsia"/>
          <w:color w:val="000000" w:themeColor="text1"/>
          <w:kern w:val="0"/>
          <w:sz w:val="28"/>
          <w:szCs w:val="28"/>
        </w:rPr>
      </w:pPr>
      <w:r>
        <w:rPr>
          <w:rFonts w:hint="eastAsia" w:cs="仿宋_GB2312" w:asciiTheme="minorEastAsia" w:hAnsiTheme="minorEastAsia"/>
          <w:color w:val="000000" w:themeColor="text1"/>
          <w:kern w:val="0"/>
          <w:sz w:val="28"/>
          <w:szCs w:val="28"/>
        </w:rPr>
        <w:t>现场裁判签字：</w:t>
      </w:r>
      <w:r>
        <w:rPr>
          <w:rFonts w:cs="仿宋_GB2312" w:asciiTheme="minorEastAsia" w:hAnsiTheme="minorEastAsia"/>
          <w:color w:val="000000" w:themeColor="text1"/>
          <w:kern w:val="0"/>
          <w:sz w:val="28"/>
          <w:szCs w:val="28"/>
        </w:rPr>
        <w:t xml:space="preserve">          </w:t>
      </w:r>
      <w:r>
        <w:rPr>
          <w:rFonts w:hint="eastAsia" w:cs="仿宋_GB2312" w:asciiTheme="minorEastAsia" w:hAnsiTheme="minorEastAsia"/>
          <w:color w:val="000000" w:themeColor="text1"/>
          <w:kern w:val="0"/>
          <w:sz w:val="28"/>
          <w:szCs w:val="28"/>
        </w:rPr>
        <w:t xml:space="preserve">     </w:t>
      </w:r>
      <w:r>
        <w:rPr>
          <w:rFonts w:cs="仿宋_GB2312" w:asciiTheme="minorEastAsia" w:hAnsiTheme="minorEastAsia"/>
          <w:color w:val="000000" w:themeColor="text1"/>
          <w:kern w:val="0"/>
          <w:sz w:val="28"/>
          <w:szCs w:val="28"/>
        </w:rPr>
        <w:t xml:space="preserve">  </w:t>
      </w:r>
      <w:r>
        <w:rPr>
          <w:rFonts w:hint="eastAsia" w:cs="仿宋_GB2312" w:asciiTheme="minorEastAsia" w:hAnsiTheme="minorEastAsia"/>
          <w:color w:val="000000" w:themeColor="text1"/>
          <w:kern w:val="0"/>
          <w:sz w:val="28"/>
          <w:szCs w:val="28"/>
        </w:rPr>
        <w:t>选手签字：</w:t>
      </w:r>
      <w:r>
        <w:rPr>
          <w:rFonts w:cs="仿宋_GB2312" w:asciiTheme="minorEastAsia" w:hAnsiTheme="minorEastAsia"/>
          <w:color w:val="000000" w:themeColor="text1"/>
          <w:kern w:val="0"/>
          <w:sz w:val="28"/>
          <w:szCs w:val="28"/>
        </w:rPr>
        <w:t xml:space="preserve">       </w:t>
      </w:r>
    </w:p>
    <w:p>
      <w:pPr>
        <w:autoSpaceDE w:val="0"/>
        <w:autoSpaceDN w:val="0"/>
        <w:adjustRightInd w:val="0"/>
        <w:jc w:val="center"/>
        <w:rPr>
          <w:rFonts w:cs="仿宋_GB2312" w:asciiTheme="minorEastAsia" w:hAnsiTheme="minorEastAsia"/>
          <w:bCs/>
          <w:color w:val="000000" w:themeColor="text1"/>
          <w:kern w:val="0"/>
          <w:sz w:val="32"/>
          <w:szCs w:val="32"/>
        </w:rPr>
      </w:pPr>
      <w:r>
        <w:rPr>
          <w:rFonts w:cs="仿宋_GB2312" w:asciiTheme="minorEastAsia" w:hAnsiTheme="minorEastAsia"/>
          <w:color w:val="000000" w:themeColor="text1"/>
          <w:kern w:val="0"/>
          <w:sz w:val="28"/>
          <w:szCs w:val="28"/>
        </w:rPr>
        <w:br w:type="page"/>
      </w:r>
      <w:r>
        <w:rPr>
          <w:rFonts w:hint="eastAsia" w:cs="仿宋_GB2312" w:asciiTheme="minorEastAsia" w:hAnsiTheme="minorEastAsia"/>
          <w:bCs/>
          <w:color w:val="000000" w:themeColor="text1"/>
          <w:kern w:val="0"/>
          <w:sz w:val="32"/>
          <w:szCs w:val="32"/>
        </w:rPr>
        <w:t>汽车实车机电维修综合故障诊断分析与排除</w:t>
      </w:r>
    </w:p>
    <w:p>
      <w:pPr>
        <w:autoSpaceDE w:val="0"/>
        <w:autoSpaceDN w:val="0"/>
        <w:adjustRightInd w:val="0"/>
        <w:jc w:val="center"/>
        <w:rPr>
          <w:rFonts w:cs="仿宋_GB2312" w:asciiTheme="minorEastAsia" w:hAnsiTheme="minorEastAsia"/>
          <w:bCs/>
          <w:color w:val="000000" w:themeColor="text1"/>
          <w:kern w:val="0"/>
          <w:sz w:val="32"/>
          <w:szCs w:val="32"/>
        </w:rPr>
      </w:pPr>
      <w:r>
        <w:rPr>
          <w:rFonts w:hint="eastAsia" w:cs="仿宋_GB2312" w:asciiTheme="minorEastAsia" w:hAnsiTheme="minorEastAsia"/>
          <w:bCs/>
          <w:color w:val="000000" w:themeColor="text1"/>
          <w:kern w:val="0"/>
          <w:sz w:val="32"/>
          <w:szCs w:val="32"/>
        </w:rPr>
        <w:t>赛项说明</w:t>
      </w:r>
    </w:p>
    <w:p>
      <w:pPr>
        <w:rPr>
          <w:kern w:val="0"/>
          <w:sz w:val="30"/>
          <w:szCs w:val="30"/>
        </w:rPr>
      </w:pPr>
      <w:r>
        <w:rPr>
          <w:rFonts w:hint="eastAsia"/>
          <w:kern w:val="0"/>
          <w:sz w:val="30"/>
          <w:szCs w:val="30"/>
        </w:rPr>
        <w:t>实操考核重在考察选手对汽车发动机和车身电气系统故障的综合诊断和排除及逻辑分析能力。参赛选手根据竞赛题目的具体要求，利用现场提供的技术资料和器材，严格按照维修手册和操作规程分别完成发动机故障诊断（</w:t>
      </w:r>
      <w:r>
        <w:rPr>
          <w:kern w:val="0"/>
          <w:sz w:val="30"/>
          <w:szCs w:val="30"/>
        </w:rPr>
        <w:t>2</w:t>
      </w:r>
      <w:r>
        <w:rPr>
          <w:rFonts w:hint="eastAsia"/>
          <w:kern w:val="0"/>
          <w:sz w:val="30"/>
          <w:szCs w:val="30"/>
        </w:rPr>
        <w:t>～</w:t>
      </w:r>
      <w:r>
        <w:rPr>
          <w:kern w:val="0"/>
          <w:sz w:val="30"/>
          <w:szCs w:val="30"/>
        </w:rPr>
        <w:t xml:space="preserve">3 </w:t>
      </w:r>
      <w:r>
        <w:rPr>
          <w:rFonts w:hint="eastAsia"/>
          <w:kern w:val="0"/>
          <w:sz w:val="30"/>
          <w:szCs w:val="30"/>
        </w:rPr>
        <w:t>个故障点），汽车电气系统故障诊断（</w:t>
      </w:r>
      <w:r>
        <w:rPr>
          <w:kern w:val="0"/>
          <w:sz w:val="30"/>
          <w:szCs w:val="30"/>
        </w:rPr>
        <w:t>1</w:t>
      </w:r>
      <w:r>
        <w:rPr>
          <w:rFonts w:hint="eastAsia"/>
          <w:kern w:val="0"/>
          <w:sz w:val="30"/>
          <w:szCs w:val="30"/>
        </w:rPr>
        <w:t>～</w:t>
      </w:r>
      <w:r>
        <w:rPr>
          <w:kern w:val="0"/>
          <w:sz w:val="30"/>
          <w:szCs w:val="30"/>
        </w:rPr>
        <w:t xml:space="preserve">2 </w:t>
      </w:r>
      <w:r>
        <w:rPr>
          <w:rFonts w:hint="eastAsia"/>
          <w:kern w:val="0"/>
          <w:sz w:val="30"/>
          <w:szCs w:val="30"/>
        </w:rPr>
        <w:t>个故障点），并按要求做好作业记录。操作过程中要求进行必要的安全检查、保证正确的仪器连接、操作步骤合理、故障点确认准确并能够在裁判协助下顺利排除故障。裁判对整个作业过程和作业记录的完成情况以及故障确认和排除情况进行现场确认评分。若参赛选手在故障排除过程中，需要启动车辆时，要先向裁判提出申请，经由裁判或现场技术人员进行安全检查并得到许可后，方可启动车辆。</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kern w:val="0"/>
                <w:sz w:val="30"/>
                <w:szCs w:val="30"/>
              </w:rPr>
            </w:pPr>
            <w:r>
              <w:rPr>
                <w:rFonts w:hint="eastAsia"/>
                <w:kern w:val="0"/>
                <w:sz w:val="30"/>
                <w:szCs w:val="30"/>
              </w:rPr>
              <w:t>记录填写要点提示：</w:t>
            </w:r>
          </w:p>
          <w:p>
            <w:pPr>
              <w:rPr>
                <w:sz w:val="30"/>
                <w:szCs w:val="30"/>
              </w:rPr>
            </w:pPr>
            <w:r>
              <w:rPr>
                <w:rFonts w:hint="eastAsia"/>
                <w:kern w:val="0"/>
                <w:sz w:val="30"/>
                <w:szCs w:val="30"/>
              </w:rPr>
              <w:t>用户主述故障现象为给定的题目，选手根据用户主述故障现象进行故障排除作业，记录对故障现象的验证、对车辆的基本检查、诊断分析思路、按照思路进行的检测过程和数据分析（含诊断仪数据流以及其他检测设备的诊断测试数据的判断和分析）、对故障点的排除和确认。要求完整填写作业记录，记录出现的故障码和相关数据流、故障症状现象，故障排除后的尾气参数，以及各种检测参数（例如：电压、电阻、电流、压力、温度等，以及尾气排放值）。</w:t>
            </w:r>
          </w:p>
        </w:tc>
      </w:tr>
    </w:tbl>
    <w:p>
      <w:pPr>
        <w:rPr>
          <w:kern w:val="0"/>
          <w:sz w:val="30"/>
          <w:szCs w:val="30"/>
        </w:rPr>
      </w:pPr>
    </w:p>
    <w:p>
      <w:pPr>
        <w:rPr>
          <w:kern w:val="0"/>
          <w:sz w:val="30"/>
          <w:szCs w:val="30"/>
        </w:rPr>
      </w:pPr>
    </w:p>
    <w:p>
      <w:pPr>
        <w:jc w:val="center"/>
        <w:rPr>
          <w:kern w:val="0"/>
          <w:sz w:val="30"/>
          <w:szCs w:val="30"/>
        </w:rPr>
      </w:pPr>
      <w:r>
        <w:rPr>
          <w:rFonts w:hint="eastAsia"/>
          <w:kern w:val="0"/>
          <w:sz w:val="30"/>
          <w:szCs w:val="30"/>
        </w:rPr>
        <w:t>汽车实车机电维修综合故障诊断分析与排除</w:t>
      </w:r>
    </w:p>
    <w:p>
      <w:pPr>
        <w:rPr>
          <w:kern w:val="0"/>
          <w:sz w:val="30"/>
          <w:szCs w:val="30"/>
        </w:rPr>
      </w:pPr>
      <w:r>
        <w:rPr>
          <w:rFonts w:hint="eastAsia"/>
          <w:kern w:val="0"/>
          <w:sz w:val="30"/>
          <w:szCs w:val="30"/>
        </w:rPr>
        <w:t>作</w:t>
      </w:r>
      <w:r>
        <w:rPr>
          <w:kern w:val="0"/>
          <w:sz w:val="30"/>
          <w:szCs w:val="30"/>
        </w:rPr>
        <w:t xml:space="preserve"> </w:t>
      </w:r>
      <w:r>
        <w:rPr>
          <w:rFonts w:hint="eastAsia"/>
          <w:kern w:val="0"/>
          <w:sz w:val="30"/>
          <w:szCs w:val="30"/>
        </w:rPr>
        <w:t>业</w:t>
      </w:r>
      <w:r>
        <w:rPr>
          <w:kern w:val="0"/>
          <w:sz w:val="30"/>
          <w:szCs w:val="30"/>
        </w:rPr>
        <w:t xml:space="preserve"> </w:t>
      </w:r>
      <w:r>
        <w:rPr>
          <w:rFonts w:hint="eastAsia"/>
          <w:kern w:val="0"/>
          <w:sz w:val="30"/>
          <w:szCs w:val="30"/>
        </w:rPr>
        <w:t>记</w:t>
      </w:r>
      <w:r>
        <w:rPr>
          <w:kern w:val="0"/>
          <w:sz w:val="30"/>
          <w:szCs w:val="30"/>
        </w:rPr>
        <w:t xml:space="preserve"> </w:t>
      </w:r>
      <w:r>
        <w:rPr>
          <w:rFonts w:hint="eastAsia"/>
          <w:kern w:val="0"/>
          <w:sz w:val="30"/>
          <w:szCs w:val="30"/>
        </w:rPr>
        <w:t>录（第</w:t>
      </w:r>
      <w:r>
        <w:rPr>
          <w:kern w:val="0"/>
          <w:sz w:val="30"/>
          <w:szCs w:val="30"/>
        </w:rPr>
        <w:t xml:space="preserve">1 </w:t>
      </w:r>
      <w:r>
        <w:rPr>
          <w:rFonts w:hint="eastAsia"/>
          <w:kern w:val="0"/>
          <w:sz w:val="30"/>
          <w:szCs w:val="30"/>
        </w:rPr>
        <w:t>页）</w:t>
      </w:r>
    </w:p>
    <w:tbl>
      <w:tblPr>
        <w:tblStyle w:val="1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tcPr>
          <w:p>
            <w:pPr>
              <w:rPr>
                <w:kern w:val="0"/>
                <w:sz w:val="30"/>
                <w:szCs w:val="30"/>
                <w:u w:val="dotted"/>
              </w:rPr>
            </w:pPr>
            <w:r>
              <w:rPr>
                <w:kern w:val="0"/>
                <w:sz w:val="30"/>
                <w:szCs w:val="30"/>
                <w:u w:val="dotted"/>
              </w:rPr>
              <w:t xml:space="preserve">     </w:t>
            </w:r>
            <w:r>
              <w:rPr>
                <w:rFonts w:hint="eastAsia"/>
                <w:kern w:val="0"/>
                <w:sz w:val="30"/>
                <w:szCs w:val="30"/>
                <w:u w:val="dotted"/>
              </w:rPr>
              <w:t>汽车型号：</w:t>
            </w:r>
            <w:r>
              <w:rPr>
                <w:kern w:val="0"/>
                <w:sz w:val="30"/>
                <w:szCs w:val="30"/>
                <w:u w:val="dotted"/>
              </w:rPr>
              <w:t xml:space="preserve">                   </w:t>
            </w:r>
            <w:r>
              <w:rPr>
                <w:rFonts w:hint="eastAsia"/>
                <w:kern w:val="0"/>
                <w:sz w:val="30"/>
                <w:szCs w:val="30"/>
                <w:u w:val="dotted"/>
              </w:rPr>
              <w:t>工位编号：</w:t>
            </w:r>
            <w:r>
              <w:rPr>
                <w:kern w:val="0"/>
                <w:sz w:val="30"/>
                <w:szCs w:val="30"/>
                <w:u w:val="dotted"/>
              </w:rPr>
              <w:t xml:space="preserve">                                  </w:t>
            </w:r>
          </w:p>
          <w:p>
            <w:pPr>
              <w:rPr>
                <w:kern w:val="0"/>
                <w:sz w:val="30"/>
                <w:szCs w:val="30"/>
                <w:u w:val="dotted"/>
              </w:rPr>
            </w:pPr>
            <w:r>
              <w:rPr>
                <w:kern w:val="0"/>
                <w:sz w:val="30"/>
                <w:szCs w:val="30"/>
                <w:u w:val="dotted"/>
              </w:rPr>
              <w:t xml:space="preserve">     </w:t>
            </w:r>
            <w:r>
              <w:rPr>
                <w:rFonts w:hint="eastAsia"/>
                <w:kern w:val="0"/>
                <w:sz w:val="30"/>
                <w:szCs w:val="30"/>
                <w:u w:val="dotted"/>
              </w:rPr>
              <w:t>发动机型号：</w:t>
            </w:r>
            <w:r>
              <w:rPr>
                <w:kern w:val="0"/>
                <w:sz w:val="30"/>
                <w:szCs w:val="30"/>
                <w:u w:val="dotted"/>
              </w:rPr>
              <w:t xml:space="preserve">                 VIN </w:t>
            </w:r>
            <w:r>
              <w:rPr>
                <w:rFonts w:hint="eastAsia"/>
                <w:kern w:val="0"/>
                <w:sz w:val="30"/>
                <w:szCs w:val="30"/>
                <w:u w:val="dotted"/>
              </w:rPr>
              <w:t>号码：</w:t>
            </w:r>
            <w:r>
              <w:rPr>
                <w:kern w:val="0"/>
                <w:sz w:val="30"/>
                <w:szCs w:val="30"/>
                <w:u w:val="dotted"/>
              </w:rPr>
              <w:t xml:space="preserve">                                    </w:t>
            </w:r>
          </w:p>
          <w:p>
            <w:pPr>
              <w:rPr>
                <w:sz w:val="30"/>
                <w:szCs w:val="30"/>
                <w:u w:val="dotted"/>
              </w:rPr>
            </w:pPr>
            <w:r>
              <w:rPr>
                <w:b/>
                <w:bCs/>
                <w:kern w:val="0"/>
                <w:sz w:val="30"/>
                <w:szCs w:val="30"/>
                <w:u w:val="dotted"/>
              </w:rPr>
              <w:t>1</w:t>
            </w:r>
            <w:r>
              <w:rPr>
                <w:rFonts w:hint="eastAsia"/>
                <w:kern w:val="0"/>
                <w:sz w:val="30"/>
                <w:szCs w:val="30"/>
                <w:u w:val="dotted"/>
              </w:rPr>
              <w:t>、用户主述故障：</w:t>
            </w: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r>
              <w:rPr>
                <w:b/>
                <w:bCs/>
                <w:kern w:val="0"/>
                <w:sz w:val="30"/>
                <w:szCs w:val="30"/>
                <w:u w:val="dotted"/>
              </w:rPr>
              <w:t>2</w:t>
            </w:r>
            <w:r>
              <w:rPr>
                <w:rFonts w:hint="eastAsia"/>
                <w:kern w:val="0"/>
                <w:sz w:val="30"/>
                <w:szCs w:val="30"/>
                <w:u w:val="dotted"/>
              </w:rPr>
              <w:t>、发动机控制系统故障诊断与排除（对发动机控制系统故障进行诊断排除，诊断出故障点后报裁判由裁判告知是选手排除故障点还是由裁判恢复）</w:t>
            </w: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tc>
      </w:tr>
    </w:tbl>
    <w:p>
      <w:pPr>
        <w:jc w:val="center"/>
        <w:rPr>
          <w:kern w:val="0"/>
          <w:sz w:val="30"/>
          <w:szCs w:val="30"/>
        </w:rPr>
      </w:pPr>
      <w:r>
        <w:rPr>
          <w:rFonts w:hint="eastAsia"/>
          <w:kern w:val="0"/>
          <w:sz w:val="30"/>
          <w:szCs w:val="30"/>
        </w:rPr>
        <w:t>汽车实车综合故障诊断分析与排除</w:t>
      </w:r>
    </w:p>
    <w:p>
      <w:pPr>
        <w:rPr>
          <w:kern w:val="0"/>
          <w:sz w:val="30"/>
          <w:szCs w:val="30"/>
        </w:rPr>
      </w:pPr>
      <w:r>
        <w:rPr>
          <w:rFonts w:hint="eastAsia"/>
          <w:kern w:val="0"/>
          <w:sz w:val="30"/>
          <w:szCs w:val="30"/>
        </w:rPr>
        <w:t>作</w:t>
      </w:r>
      <w:r>
        <w:rPr>
          <w:kern w:val="0"/>
          <w:sz w:val="30"/>
          <w:szCs w:val="30"/>
        </w:rPr>
        <w:t xml:space="preserve"> </w:t>
      </w:r>
      <w:r>
        <w:rPr>
          <w:rFonts w:hint="eastAsia"/>
          <w:kern w:val="0"/>
          <w:sz w:val="30"/>
          <w:szCs w:val="30"/>
        </w:rPr>
        <w:t>业</w:t>
      </w:r>
      <w:r>
        <w:rPr>
          <w:kern w:val="0"/>
          <w:sz w:val="30"/>
          <w:szCs w:val="30"/>
        </w:rPr>
        <w:t xml:space="preserve"> </w:t>
      </w:r>
      <w:r>
        <w:rPr>
          <w:rFonts w:hint="eastAsia"/>
          <w:kern w:val="0"/>
          <w:sz w:val="30"/>
          <w:szCs w:val="30"/>
        </w:rPr>
        <w:t>记</w:t>
      </w:r>
      <w:r>
        <w:rPr>
          <w:kern w:val="0"/>
          <w:sz w:val="30"/>
          <w:szCs w:val="30"/>
        </w:rPr>
        <w:t xml:space="preserve"> </w:t>
      </w:r>
      <w:r>
        <w:rPr>
          <w:rFonts w:hint="eastAsia"/>
          <w:kern w:val="0"/>
          <w:sz w:val="30"/>
          <w:szCs w:val="30"/>
        </w:rPr>
        <w:t>录（第</w:t>
      </w:r>
      <w:r>
        <w:rPr>
          <w:kern w:val="0"/>
          <w:sz w:val="30"/>
          <w:szCs w:val="30"/>
        </w:rPr>
        <w:t xml:space="preserve">2 </w:t>
      </w:r>
      <w:r>
        <w:rPr>
          <w:rFonts w:hint="eastAsia"/>
          <w:kern w:val="0"/>
          <w:sz w:val="30"/>
          <w:szCs w:val="30"/>
        </w:rPr>
        <w:t>页）</w:t>
      </w:r>
    </w:p>
    <w:tbl>
      <w:tblPr>
        <w:tblStyle w:val="10"/>
        <w:tblW w:w="8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7" w:hRule="atLeast"/>
        </w:trPr>
        <w:tc>
          <w:tcPr>
            <w:tcW w:w="8874" w:type="dxa"/>
          </w:tcPr>
          <w:p>
            <w:pPr>
              <w:rPr>
                <w:sz w:val="30"/>
                <w:szCs w:val="30"/>
                <w:u w:val="dotted"/>
              </w:rPr>
            </w:pPr>
            <w:r>
              <w:rPr>
                <w:b/>
                <w:bCs/>
                <w:kern w:val="0"/>
                <w:sz w:val="30"/>
                <w:szCs w:val="30"/>
                <w:u w:val="dotted"/>
              </w:rPr>
              <w:t>2</w:t>
            </w:r>
            <w:r>
              <w:rPr>
                <w:rFonts w:hint="eastAsia"/>
                <w:kern w:val="0"/>
                <w:sz w:val="30"/>
                <w:szCs w:val="30"/>
                <w:u w:val="dotted"/>
              </w:rPr>
              <w:t>、发动机控制系统及车身电器系统故障诊断与排除（续上）</w:t>
            </w: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p>
            <w:pPr>
              <w:rPr>
                <w:kern w:val="0"/>
                <w:sz w:val="30"/>
                <w:szCs w:val="30"/>
                <w:u w:val="dotted"/>
              </w:rPr>
            </w:pPr>
            <w:r>
              <w:rPr>
                <w:kern w:val="0"/>
                <w:sz w:val="30"/>
                <w:szCs w:val="30"/>
                <w:u w:val="dotted"/>
              </w:rPr>
              <w:t xml:space="preserve">                                                      </w:t>
            </w:r>
          </w:p>
        </w:tc>
      </w:tr>
    </w:tbl>
    <w:p>
      <w:pPr>
        <w:rPr>
          <w:rFonts w:asciiTheme="minorEastAsia" w:hAnsiTheme="minorEastAsia"/>
          <w:color w:val="000000" w:themeColor="text1"/>
          <w:sz w:val="24"/>
          <w:szCs w:val="24"/>
        </w:rPr>
      </w:pPr>
    </w:p>
    <w:p>
      <w:pPr>
        <w:rPr>
          <w:rFonts w:asciiTheme="minorEastAsia" w:hAnsiTheme="minorEastAsia"/>
          <w:color w:val="000000" w:themeColor="text1"/>
          <w:sz w:val="24"/>
          <w:szCs w:val="24"/>
        </w:rPr>
      </w:pPr>
    </w:p>
    <w:p>
      <w:pPr>
        <w:jc w:val="center"/>
        <w:rPr>
          <w:rFonts w:ascii="仿宋_GB2312" w:eastAsia="仿宋_GB2312"/>
          <w:bCs/>
          <w:color w:val="000000"/>
          <w:sz w:val="30"/>
        </w:rPr>
      </w:pPr>
      <w:r>
        <w:rPr>
          <w:rFonts w:hint="eastAsia" w:ascii="仿宋_GB2312" w:eastAsia="仿宋_GB2312"/>
          <w:bCs/>
          <w:color w:val="000000"/>
          <w:sz w:val="30"/>
        </w:rPr>
        <w:t xml:space="preserve"> </w:t>
      </w:r>
    </w:p>
    <w:p>
      <w:pPr>
        <w:jc w:val="left"/>
        <w:rPr>
          <w:rFonts w:asciiTheme="majorEastAsia" w:hAnsiTheme="majorEastAsia" w:eastAsiaTheme="majorEastAsia"/>
          <w:sz w:val="32"/>
          <w:szCs w:val="32"/>
        </w:rPr>
      </w:pPr>
    </w:p>
    <w:sectPr>
      <w:footerReference r:id="rId3" w:type="first"/>
      <w:type w:val="continuous"/>
      <w:pgSz w:w="11906" w:h="16838"/>
      <w:pgMar w:top="1440" w:right="1800" w:bottom="1440" w:left="1800" w:header="851" w:footer="1418" w:gutter="0"/>
      <w:cols w:space="720" w:num="1"/>
      <w:formProt w:val="0"/>
      <w:docGrid w:type="linesAndChars" w:linePitch="605"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SimSun-ExtB"/>
    <w:panose1 w:val="00000000000000000000"/>
    <w:charset w:val="86"/>
    <w:family w:val="script"/>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宋体" w:hAnsi="宋体" w:cs="宋体"/>
        <w:sz w:val="28"/>
      </w:rPr>
      <w:t xml:space="preserve">— </w:t>
    </w:r>
    <w:r>
      <w:fldChar w:fldCharType="begin"/>
    </w:r>
    <w:r>
      <w:instrText xml:space="preserve"> PAGE   \* MERGEFORMAT </w:instrText>
    </w:r>
    <w:r>
      <w:fldChar w:fldCharType="separate"/>
    </w:r>
    <w:r>
      <w:rPr>
        <w:rFonts w:ascii="宋体" w:hAnsi="宋体" w:cs="宋体"/>
        <w:sz w:val="28"/>
      </w:rPr>
      <w:t>6</w:t>
    </w:r>
    <w:r>
      <w:rPr>
        <w:rFonts w:ascii="宋体" w:hAnsi="宋体" w:cs="宋体"/>
        <w:sz w:val="28"/>
      </w:rPr>
      <w:fldChar w:fldCharType="end"/>
    </w:r>
    <w:r>
      <w:rPr>
        <w:rFonts w:ascii="宋体" w:hAnsi="宋体" w:cs="宋体"/>
        <w:sz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C4126A"/>
    <w:multiLevelType w:val="multilevel"/>
    <w:tmpl w:val="37C4126A"/>
    <w:lvl w:ilvl="0" w:tentative="0">
      <w:start w:val="5"/>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99"/>
  <w:drawingGridVerticalSpacing w:val="6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NhNDdkZjY3M2YwZjYwMzkyOGRmOTkxNDRjYWZmMzAifQ=="/>
  </w:docVars>
  <w:rsids>
    <w:rsidRoot w:val="002700E2"/>
    <w:rsid w:val="00045B18"/>
    <w:rsid w:val="000468BF"/>
    <w:rsid w:val="000D4ED8"/>
    <w:rsid w:val="000E2E9A"/>
    <w:rsid w:val="0010182B"/>
    <w:rsid w:val="00135984"/>
    <w:rsid w:val="001414B8"/>
    <w:rsid w:val="001A1F1F"/>
    <w:rsid w:val="001B1258"/>
    <w:rsid w:val="001C172A"/>
    <w:rsid w:val="002700E2"/>
    <w:rsid w:val="00272626"/>
    <w:rsid w:val="002A5DD9"/>
    <w:rsid w:val="00333121"/>
    <w:rsid w:val="00436C3A"/>
    <w:rsid w:val="004513D0"/>
    <w:rsid w:val="00481365"/>
    <w:rsid w:val="00590EBF"/>
    <w:rsid w:val="005A7186"/>
    <w:rsid w:val="006E1A54"/>
    <w:rsid w:val="00701C9A"/>
    <w:rsid w:val="00752AFE"/>
    <w:rsid w:val="00893633"/>
    <w:rsid w:val="008E7C85"/>
    <w:rsid w:val="009301AA"/>
    <w:rsid w:val="009A49B8"/>
    <w:rsid w:val="009B3994"/>
    <w:rsid w:val="009F31D6"/>
    <w:rsid w:val="00A17725"/>
    <w:rsid w:val="00A17BBE"/>
    <w:rsid w:val="00A56AB6"/>
    <w:rsid w:val="00AA4006"/>
    <w:rsid w:val="00AB4503"/>
    <w:rsid w:val="00B04F16"/>
    <w:rsid w:val="00B711DC"/>
    <w:rsid w:val="00B749CF"/>
    <w:rsid w:val="00C43C48"/>
    <w:rsid w:val="00C459EC"/>
    <w:rsid w:val="00C64189"/>
    <w:rsid w:val="00CA16DE"/>
    <w:rsid w:val="00CB55AF"/>
    <w:rsid w:val="00D57075"/>
    <w:rsid w:val="00DA1B18"/>
    <w:rsid w:val="00E22924"/>
    <w:rsid w:val="00E67E8A"/>
    <w:rsid w:val="00F24D1B"/>
    <w:rsid w:val="00F24D8D"/>
    <w:rsid w:val="00FE2D97"/>
    <w:rsid w:val="00FF48E8"/>
    <w:rsid w:val="00FF76F1"/>
    <w:rsid w:val="0253674C"/>
    <w:rsid w:val="045B163C"/>
    <w:rsid w:val="048C5344"/>
    <w:rsid w:val="06CE02F5"/>
    <w:rsid w:val="0EA05BFF"/>
    <w:rsid w:val="23585FD7"/>
    <w:rsid w:val="263368DE"/>
    <w:rsid w:val="27626E5F"/>
    <w:rsid w:val="343C405B"/>
    <w:rsid w:val="3A267B38"/>
    <w:rsid w:val="3ADD3A9C"/>
    <w:rsid w:val="40170425"/>
    <w:rsid w:val="42D30CB6"/>
    <w:rsid w:val="4C10369D"/>
    <w:rsid w:val="504C1063"/>
    <w:rsid w:val="5F682ED2"/>
    <w:rsid w:val="68016504"/>
    <w:rsid w:val="71B53C81"/>
    <w:rsid w:val="7E521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1"/>
        <o:r id="V:Rule2" type="connector" idref="#_x0000_s205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0"/>
    <w:qFormat/>
    <w:uiPriority w:val="0"/>
    <w:pPr>
      <w:spacing w:before="100" w:beforeAutospacing="1" w:after="100" w:afterAutospacing="1"/>
      <w:outlineLvl w:val="1"/>
    </w:pPr>
    <w:rPr>
      <w:rFonts w:ascii="宋体" w:hAnsi="宋体" w:eastAsia="黑体"/>
      <w:kern w:val="0"/>
      <w:sz w:val="36"/>
      <w:szCs w:val="20"/>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0"/>
    <w:rPr>
      <w:rFonts w:ascii="Cambria" w:hAnsi="Cambria" w:eastAsia="黑体"/>
      <w:sz w:val="20"/>
      <w:szCs w:val="20"/>
    </w:rPr>
  </w:style>
  <w:style w:type="paragraph" w:styleId="4">
    <w:name w:val="Body Text Indent"/>
    <w:basedOn w:val="1"/>
    <w:link w:val="22"/>
    <w:uiPriority w:val="0"/>
    <w:pPr>
      <w:ind w:firstLine="420" w:firstLineChars="200"/>
    </w:pPr>
    <w:rPr>
      <w:rFonts w:ascii="Times New Roman" w:hAnsi="Times New Roman" w:eastAsia="宋体" w:cs="Times New Roman"/>
      <w:szCs w:val="20"/>
    </w:rPr>
  </w:style>
  <w:style w:type="paragraph" w:styleId="5">
    <w:name w:val="Balloon Text"/>
    <w:basedOn w:val="1"/>
    <w:link w:val="19"/>
    <w:semiHidden/>
    <w:unhideWhenUsed/>
    <w:uiPriority w:val="0"/>
    <w:rPr>
      <w:sz w:val="18"/>
      <w:szCs w:val="18"/>
    </w:rPr>
  </w:style>
  <w:style w:type="paragraph" w:styleId="6">
    <w:name w:val="footer"/>
    <w:basedOn w:val="1"/>
    <w:link w:val="17"/>
    <w:unhideWhenUsed/>
    <w:qFormat/>
    <w:uiPriority w:val="0"/>
    <w:pPr>
      <w:tabs>
        <w:tab w:val="center" w:pos="4153"/>
        <w:tab w:val="right" w:pos="8306"/>
      </w:tabs>
      <w:snapToGrid w:val="0"/>
      <w:jc w:val="left"/>
    </w:pPr>
    <w:rPr>
      <w:sz w:val="18"/>
      <w:szCs w:val="18"/>
    </w:rPr>
  </w:style>
  <w:style w:type="paragraph" w:styleId="7">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3"/>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Times New Roman"/>
      <w:kern w:val="0"/>
      <w:sz w:val="20"/>
      <w:szCs w:val="20"/>
    </w:rPr>
  </w:style>
  <w:style w:type="paragraph" w:styleId="9">
    <w:name w:val="Normal (Web)"/>
    <w:basedOn w:val="1"/>
    <w:uiPriority w:val="0"/>
    <w:pPr>
      <w:widowControl/>
      <w:spacing w:before="100" w:beforeAutospacing="1" w:after="100" w:afterAutospacing="1"/>
      <w:jc w:val="left"/>
    </w:pPr>
    <w:rPr>
      <w:rFonts w:hint="eastAsia" w:ascii="宋体" w:hAnsi="宋体" w:eastAsia="宋体" w:cs="Times New Roman"/>
      <w:color w:val="000000"/>
      <w:kern w:val="0"/>
      <w:sz w:val="24"/>
      <w:szCs w:val="21"/>
    </w:rPr>
  </w:style>
  <w:style w:type="character" w:styleId="12">
    <w:name w:val="Strong"/>
    <w:qFormat/>
    <w:uiPriority w:val="0"/>
    <w:rPr>
      <w:rFonts w:hint="default" w:ascii="Times New Roman" w:hAnsi="Times New Roman" w:cs="Times New Roman"/>
      <w:b/>
      <w:bCs/>
    </w:rPr>
  </w:style>
  <w:style w:type="character" w:styleId="13">
    <w:name w:val="page number"/>
    <w:basedOn w:val="11"/>
    <w:uiPriority w:val="0"/>
  </w:style>
  <w:style w:type="character" w:styleId="14">
    <w:name w:val="FollowedHyperlink"/>
    <w:basedOn w:val="11"/>
    <w:semiHidden/>
    <w:unhideWhenUsed/>
    <w:uiPriority w:val="99"/>
    <w:rPr>
      <w:color w:val="800080" w:themeColor="followedHyperlink"/>
      <w:u w:val="single"/>
    </w:rPr>
  </w:style>
  <w:style w:type="character" w:styleId="15">
    <w:name w:val="Hyperlink"/>
    <w:basedOn w:val="11"/>
    <w:uiPriority w:val="0"/>
    <w:rPr>
      <w:color w:val="0000FF"/>
      <w:u w:val="none"/>
    </w:rPr>
  </w:style>
  <w:style w:type="character" w:customStyle="1" w:styleId="16">
    <w:name w:val="页眉 Char"/>
    <w:basedOn w:val="11"/>
    <w:link w:val="7"/>
    <w:qFormat/>
    <w:uiPriority w:val="0"/>
    <w:rPr>
      <w:sz w:val="18"/>
      <w:szCs w:val="18"/>
    </w:rPr>
  </w:style>
  <w:style w:type="character" w:customStyle="1" w:styleId="17">
    <w:name w:val="页脚 Char"/>
    <w:basedOn w:val="11"/>
    <w:link w:val="6"/>
    <w:qFormat/>
    <w:uiPriority w:val="0"/>
    <w:rPr>
      <w:sz w:val="18"/>
      <w:szCs w:val="18"/>
    </w:rPr>
  </w:style>
  <w:style w:type="paragraph" w:customStyle="1" w:styleId="18">
    <w:name w:val="List Paragraph_8f0e46ee-48e4-4ce2-882b-03875cced5e6"/>
    <w:basedOn w:val="1"/>
    <w:qFormat/>
    <w:uiPriority w:val="34"/>
    <w:pPr>
      <w:ind w:firstLine="420" w:firstLineChars="200"/>
    </w:pPr>
    <w:rPr>
      <w:rFonts w:eastAsia="宋体"/>
      <w:szCs w:val="24"/>
    </w:rPr>
  </w:style>
  <w:style w:type="character" w:customStyle="1" w:styleId="19">
    <w:name w:val="批注框文本 Char"/>
    <w:basedOn w:val="11"/>
    <w:link w:val="5"/>
    <w:semiHidden/>
    <w:uiPriority w:val="0"/>
    <w:rPr>
      <w:rFonts w:asciiTheme="minorHAnsi" w:hAnsiTheme="minorHAnsi" w:eastAsiaTheme="minorEastAsia" w:cstheme="minorBidi"/>
      <w:kern w:val="2"/>
      <w:sz w:val="18"/>
      <w:szCs w:val="18"/>
    </w:rPr>
  </w:style>
  <w:style w:type="character" w:customStyle="1" w:styleId="20">
    <w:name w:val="标题 2 Char"/>
    <w:basedOn w:val="11"/>
    <w:link w:val="2"/>
    <w:uiPriority w:val="0"/>
    <w:rPr>
      <w:rFonts w:ascii="宋体" w:hAnsi="宋体" w:eastAsia="黑体" w:cstheme="minorBidi"/>
      <w:sz w:val="36"/>
    </w:rPr>
  </w:style>
  <w:style w:type="paragraph" w:styleId="21">
    <w:name w:val="List Paragraph"/>
    <w:basedOn w:val="1"/>
    <w:qFormat/>
    <w:uiPriority w:val="34"/>
    <w:pPr>
      <w:ind w:firstLine="420" w:firstLineChars="200"/>
    </w:pPr>
    <w:rPr>
      <w:rFonts w:ascii="Times New Roman" w:hAnsi="Times New Roman" w:eastAsia="仿宋_GB2312" w:cs="Times New Roman"/>
      <w:sz w:val="32"/>
      <w:szCs w:val="20"/>
    </w:rPr>
  </w:style>
  <w:style w:type="character" w:customStyle="1" w:styleId="22">
    <w:name w:val="正文文本缩进 Char"/>
    <w:basedOn w:val="11"/>
    <w:link w:val="4"/>
    <w:uiPriority w:val="0"/>
    <w:rPr>
      <w:kern w:val="2"/>
      <w:sz w:val="21"/>
    </w:rPr>
  </w:style>
  <w:style w:type="character" w:customStyle="1" w:styleId="23">
    <w:name w:val="HTML 预设格式 Char"/>
    <w:basedOn w:val="11"/>
    <w:link w:val="8"/>
    <w:uiPriority w:val="0"/>
    <w:rPr>
      <w:rFonts w:ascii="黑体" w:hAnsi="Courier New" w:eastAsia="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4076</Words>
  <Characters>4303</Characters>
  <Lines>54</Lines>
  <Paragraphs>15</Paragraphs>
  <TotalTime>53</TotalTime>
  <ScaleCrop>false</ScaleCrop>
  <LinksUpToDate>false</LinksUpToDate>
  <CharactersWithSpaces>7189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2019-07-12T06:11:00Z</dcterms:created>
  <dc:creator>王来弟</dc:creator>
  <cp:lastModifiedBy>饼小姐zhx</cp:lastModifiedBy>
  <cp:lastPrinted>2019-07-16T07:20:00Z</cp:lastPrinted>
  <dcterms:modified xsi:type="dcterms:W3CDTF">2023-06-29T00:42:18Z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39FAD8586C774A2B962782DE9A715DDB_12</vt:lpwstr>
  </property>
</Properties>
</file>