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jc w:val="left"/>
        <w:textAlignment w:val="auto"/>
        <w:rPr>
          <w:rFonts w:ascii="仿宋_GB2312" w:hAnsi="黑体" w:eastAsia="仿宋_GB2312" w:cs="仿宋_GB2312"/>
          <w:b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jc w:val="center"/>
        <w:textAlignment w:val="auto"/>
        <w:rPr>
          <w:rFonts w:ascii="仿宋_GB2312" w:hAnsi="黑体" w:eastAsia="仿宋_GB2312" w:cs="仿宋_GB2312"/>
          <w:b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sz w:val="32"/>
          <w:szCs w:val="32"/>
        </w:rPr>
        <w:t>第三方审计项目比选评分标准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jc w:val="left"/>
        <w:textAlignment w:val="auto"/>
        <w:rPr>
          <w:rFonts w:ascii="仿宋_GB2312" w:hAnsi="黑体" w:eastAsia="仿宋_GB2312" w:cs="仿宋_GB2312"/>
          <w:b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sz w:val="32"/>
          <w:szCs w:val="32"/>
        </w:rPr>
        <w:t>一、商务分评分标准（</w:t>
      </w:r>
      <w:r>
        <w:rPr>
          <w:rFonts w:hint="eastAsia" w:ascii="仿宋_GB2312" w:hAnsi="黑体" w:eastAsia="仿宋_GB2312" w:cs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 w:cs="仿宋_GB2312"/>
          <w:b/>
          <w:sz w:val="32"/>
          <w:szCs w:val="32"/>
        </w:rPr>
        <w:t>0分）：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jc w:val="left"/>
        <w:textAlignment w:val="auto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1、投标价超过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黑体" w:eastAsia="仿宋_GB2312" w:cs="仿宋_GB2312"/>
          <w:sz w:val="32"/>
          <w:szCs w:val="32"/>
        </w:rPr>
        <w:t>万元及低于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20.7</w:t>
      </w:r>
      <w:r>
        <w:rPr>
          <w:rFonts w:hint="eastAsia" w:ascii="仿宋_GB2312" w:hAnsi="黑体" w:eastAsia="仿宋_GB2312" w:cs="仿宋_GB2312"/>
          <w:sz w:val="32"/>
          <w:szCs w:val="32"/>
        </w:rPr>
        <w:t>万元的为废标；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 xml:space="preserve">2、满足招标文件要求且投标报价最低的投标价为评标基准价，其余投标人投标报价与该基准价对比，计算出报价评分值。有效投标人的投标报价等于评标基准价时其报价分为满分；其他投标人的价格分按以下公式计算：投标报价得分=（评标基准价/投标人投标价）× 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jc w:val="left"/>
        <w:textAlignment w:val="auto"/>
        <w:rPr>
          <w:rFonts w:ascii="仿宋_GB2312" w:hAnsi="黑体" w:eastAsia="仿宋_GB2312" w:cs="仿宋_GB2312"/>
          <w:b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sz w:val="32"/>
          <w:szCs w:val="32"/>
        </w:rPr>
        <w:t>二、技术分评分标准（</w:t>
      </w:r>
      <w:r>
        <w:rPr>
          <w:rFonts w:hint="eastAsia" w:ascii="仿宋_GB2312" w:hAnsi="黑体" w:eastAsia="仿宋_GB2312" w:cs="仿宋_GB2312"/>
          <w:b/>
          <w:sz w:val="32"/>
          <w:szCs w:val="32"/>
          <w:lang w:val="en-US" w:eastAsia="zh-CN"/>
        </w:rPr>
        <w:t>9</w:t>
      </w:r>
      <w:r>
        <w:rPr>
          <w:rFonts w:hint="eastAsia" w:ascii="仿宋_GB2312" w:hAnsi="黑体" w:eastAsia="仿宋_GB2312" w:cs="仿宋_GB2312"/>
          <w:b/>
          <w:sz w:val="32"/>
          <w:szCs w:val="32"/>
        </w:rPr>
        <w:t>0分）：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jc w:val="left"/>
        <w:textAlignment w:val="auto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鉴于各报名机构属于温州市本级网上服务市场会计服务、审计服务入围服务机构，对资质等不再评分，对实施方案</w:t>
      </w:r>
      <w:r>
        <w:rPr>
          <w:rFonts w:ascii="仿宋_GB2312" w:hAnsi="黑体" w:eastAsia="仿宋_GB2312" w:cs="仿宋_GB2312"/>
          <w:sz w:val="32"/>
          <w:szCs w:val="32"/>
        </w:rPr>
        <w:t>进行</w:t>
      </w:r>
      <w:r>
        <w:rPr>
          <w:rFonts w:hint="eastAsia" w:ascii="仿宋_GB2312" w:hAnsi="黑体" w:eastAsia="仿宋_GB2312" w:cs="仿宋_GB2312"/>
          <w:sz w:val="32"/>
          <w:szCs w:val="32"/>
        </w:rPr>
        <w:t>评分，具体如下：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jc w:val="left"/>
        <w:textAlignment w:val="auto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1、整体</w:t>
      </w:r>
      <w:r>
        <w:rPr>
          <w:rFonts w:ascii="仿宋_GB2312" w:hAnsi="黑体" w:eastAsia="仿宋_GB2312" w:cs="仿宋_GB2312"/>
          <w:sz w:val="32"/>
          <w:szCs w:val="32"/>
        </w:rPr>
        <w:t>评价</w:t>
      </w:r>
      <w:r>
        <w:rPr>
          <w:rFonts w:hint="eastAsia" w:ascii="仿宋_GB2312" w:hAnsi="黑体" w:eastAsia="仿宋_GB2312" w:cs="仿宋_GB2312"/>
          <w:sz w:val="32"/>
          <w:szCs w:val="32"/>
        </w:rPr>
        <w:t>：包括实施方案的</w:t>
      </w:r>
      <w:r>
        <w:rPr>
          <w:rFonts w:ascii="仿宋_GB2312" w:hAnsi="黑体" w:eastAsia="仿宋_GB2312" w:cs="仿宋_GB2312"/>
          <w:sz w:val="32"/>
          <w:szCs w:val="32"/>
        </w:rPr>
        <w:t>可行性、完整性、针对性</w:t>
      </w:r>
      <w:r>
        <w:rPr>
          <w:rFonts w:hint="eastAsia" w:ascii="仿宋_GB2312" w:hAnsi="黑体" w:eastAsia="仿宋_GB2312" w:cs="仿宋_GB2312"/>
          <w:sz w:val="32"/>
          <w:szCs w:val="32"/>
        </w:rPr>
        <w:t>等</w:t>
      </w:r>
      <w:r>
        <w:rPr>
          <w:rFonts w:ascii="仿宋_GB2312" w:hAnsi="黑体" w:eastAsia="仿宋_GB2312" w:cs="仿宋_GB2312"/>
          <w:sz w:val="32"/>
          <w:szCs w:val="32"/>
        </w:rPr>
        <w:t>内容</w:t>
      </w:r>
      <w:r>
        <w:rPr>
          <w:rFonts w:hint="eastAsia" w:ascii="仿宋_GB2312" w:hAnsi="黑体" w:eastAsia="仿宋_GB2312" w:cs="仿宋_GB2312"/>
          <w:sz w:val="32"/>
          <w:szCs w:val="32"/>
        </w:rPr>
        <w:t>。（30分）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jc w:val="left"/>
        <w:textAlignment w:val="auto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2、人员组成：包括人员数量、职称及每个人员的审计经历，尤其是是否曾参与社会保险审计业务或类似业务的审计经历。（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黑体" w:eastAsia="仿宋_GB2312" w:cs="仿宋_GB2312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jc w:val="left"/>
        <w:textAlignment w:val="auto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3、时间安排：包括在规定</w:t>
      </w:r>
      <w:r>
        <w:rPr>
          <w:rFonts w:ascii="仿宋_GB2312" w:hAnsi="黑体" w:eastAsia="仿宋_GB2312" w:cs="仿宋_GB2312"/>
          <w:sz w:val="32"/>
          <w:szCs w:val="32"/>
        </w:rPr>
        <w:t>时间内</w:t>
      </w:r>
      <w:r>
        <w:rPr>
          <w:rFonts w:hint="eastAsia" w:ascii="仿宋_GB2312" w:hAnsi="黑体" w:eastAsia="仿宋_GB2312" w:cs="仿宋_GB2312"/>
          <w:sz w:val="32"/>
          <w:szCs w:val="32"/>
        </w:rPr>
        <w:t>的审计</w:t>
      </w:r>
      <w:r>
        <w:rPr>
          <w:rFonts w:ascii="仿宋_GB2312" w:hAnsi="黑体" w:eastAsia="仿宋_GB2312" w:cs="仿宋_GB2312"/>
          <w:sz w:val="32"/>
          <w:szCs w:val="32"/>
        </w:rPr>
        <w:t>分组安排、</w:t>
      </w:r>
      <w:r>
        <w:rPr>
          <w:rFonts w:hint="eastAsia" w:ascii="仿宋_GB2312" w:hAnsi="黑体" w:eastAsia="仿宋_GB2312" w:cs="仿宋_GB2312"/>
          <w:sz w:val="32"/>
          <w:szCs w:val="32"/>
        </w:rPr>
        <w:t>各小组</w:t>
      </w:r>
      <w:r>
        <w:rPr>
          <w:rFonts w:ascii="仿宋_GB2312" w:hAnsi="黑体" w:eastAsia="仿宋_GB2312" w:cs="仿宋_GB2312"/>
          <w:sz w:val="32"/>
          <w:szCs w:val="32"/>
        </w:rPr>
        <w:t>开展</w:t>
      </w:r>
      <w:r>
        <w:rPr>
          <w:rFonts w:hint="eastAsia" w:ascii="仿宋_GB2312" w:hAnsi="黑体" w:eastAsia="仿宋_GB2312" w:cs="仿宋_GB2312"/>
          <w:sz w:val="32"/>
          <w:szCs w:val="32"/>
        </w:rPr>
        <w:t>审计</w:t>
      </w:r>
      <w:r>
        <w:rPr>
          <w:rFonts w:ascii="仿宋_GB2312" w:hAnsi="黑体" w:eastAsia="仿宋_GB2312" w:cs="仿宋_GB2312"/>
          <w:sz w:val="32"/>
          <w:szCs w:val="32"/>
        </w:rPr>
        <w:t>的时间</w:t>
      </w:r>
      <w:r>
        <w:rPr>
          <w:rFonts w:hint="eastAsia" w:ascii="仿宋_GB2312" w:hAnsi="黑体" w:eastAsia="仿宋_GB2312" w:cs="仿宋_GB2312"/>
          <w:sz w:val="32"/>
          <w:szCs w:val="32"/>
        </w:rPr>
        <w:t>计划、培训</w:t>
      </w:r>
      <w:r>
        <w:rPr>
          <w:rFonts w:ascii="仿宋_GB2312" w:hAnsi="黑体" w:eastAsia="仿宋_GB2312" w:cs="仿宋_GB2312"/>
          <w:sz w:val="32"/>
          <w:szCs w:val="32"/>
        </w:rPr>
        <w:t>计划等</w:t>
      </w:r>
      <w:r>
        <w:rPr>
          <w:rFonts w:hint="eastAsia" w:ascii="仿宋_GB2312" w:hAnsi="黑体" w:eastAsia="仿宋_GB2312" w:cs="仿宋_GB2312"/>
          <w:sz w:val="32"/>
          <w:szCs w:val="32"/>
        </w:rPr>
        <w:t>。（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 w:cs="仿宋_GB2312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jc w:val="left"/>
        <w:textAlignment w:val="auto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4、其他</w:t>
      </w:r>
      <w:r>
        <w:rPr>
          <w:rFonts w:ascii="仿宋_GB2312" w:hAnsi="黑体" w:eastAsia="仿宋_GB2312" w:cs="仿宋_GB2312"/>
          <w:sz w:val="32"/>
          <w:szCs w:val="32"/>
        </w:rPr>
        <w:t>内容：</w:t>
      </w:r>
      <w:r>
        <w:rPr>
          <w:rFonts w:hint="eastAsia" w:ascii="仿宋_GB2312" w:hAnsi="黑体" w:eastAsia="仿宋_GB2312" w:cs="仿宋_GB2312"/>
          <w:sz w:val="32"/>
          <w:szCs w:val="32"/>
        </w:rPr>
        <w:t>提出针对本次委托服务有明显建设性建议和意见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黑体" w:eastAsia="仿宋_GB2312" w:cs="仿宋_GB2312"/>
          <w:sz w:val="32"/>
          <w:szCs w:val="32"/>
        </w:rPr>
        <w:t>以及安排常驻人员可以适当给分。（</w:t>
      </w:r>
      <w:r>
        <w:rPr>
          <w:rFonts w:hint="eastAsia" w:ascii="仿宋_GB2312" w:hAnsi="黑体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黑体" w:eastAsia="仿宋_GB2312" w:cs="仿宋_GB2312"/>
          <w:sz w:val="32"/>
          <w:szCs w:val="32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jc w:val="left"/>
        <w:textAlignment w:val="auto"/>
        <w:rPr>
          <w:rFonts w:ascii="仿宋_GB2312" w:hAnsi="黑体" w:eastAsia="仿宋_GB2312" w:cs="仿宋_GB2312"/>
          <w:b/>
          <w:sz w:val="32"/>
          <w:szCs w:val="32"/>
        </w:rPr>
        <w:sectPr>
          <w:footerReference r:id="rId3" w:type="default"/>
          <w:pgSz w:w="11906" w:h="16838"/>
          <w:pgMar w:top="1985" w:right="1588" w:bottom="2098" w:left="1474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  <w:sz w:val="28"/>
        <w:szCs w:val="28"/>
      </w:rPr>
    </w:pPr>
    <w:r>
      <w:rPr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>-</w:t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579EF"/>
    <w:rsid w:val="05C93D3F"/>
    <w:rsid w:val="0AFD48F0"/>
    <w:rsid w:val="140D161D"/>
    <w:rsid w:val="2D3B2BBF"/>
    <w:rsid w:val="2EE579EF"/>
    <w:rsid w:val="36FE51D3"/>
    <w:rsid w:val="3C4B7C22"/>
    <w:rsid w:val="3D820D56"/>
    <w:rsid w:val="3F460E4A"/>
    <w:rsid w:val="54933D77"/>
    <w:rsid w:val="5AB914D2"/>
    <w:rsid w:val="5C7946D3"/>
    <w:rsid w:val="60DB3E8B"/>
    <w:rsid w:val="703A5A4B"/>
    <w:rsid w:val="79A7283D"/>
    <w:rsid w:val="7EF7298E"/>
    <w:rsid w:val="7EFAA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ind w:firstLine="0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2023-05-22T09:19:00Z</dcterms:created>
  <dc:creator>DELL</dc:creator>
  <cp:lastModifiedBy>greatwall</cp:lastModifiedBy>
  <cp:lastPrinted>2024-03-27T16:47:00Z</cp:lastPrinted>
  <dcterms:modified xsi:type="dcterms:W3CDTF">2024-03-28T10:54:46Z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